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CC4E" w14:textId="77777777" w:rsidR="005A046F" w:rsidRDefault="005A046F" w:rsidP="000F29D2">
      <w:pPr>
        <w:pStyle w:val="PargrafodaLista"/>
        <w:spacing w:after="0" w:line="360" w:lineRule="auto"/>
        <w:ind w:left="0"/>
        <w:jc w:val="center"/>
        <w:rPr>
          <w:b/>
          <w:sz w:val="24"/>
          <w:szCs w:val="24"/>
        </w:rPr>
      </w:pPr>
    </w:p>
    <w:p w14:paraId="2CB54EC0" w14:textId="75E68327" w:rsidR="007C7F43" w:rsidRDefault="0003519C" w:rsidP="000F29D2">
      <w:pPr>
        <w:pStyle w:val="PargrafodaLista"/>
        <w:spacing w:after="0" w:line="360" w:lineRule="auto"/>
        <w:ind w:left="0"/>
        <w:jc w:val="center"/>
      </w:pPr>
      <w:r>
        <w:rPr>
          <w:b/>
          <w:sz w:val="24"/>
          <w:szCs w:val="24"/>
        </w:rPr>
        <w:t>DECLARAÇÃO DE ACUMULAÇÃO DE CARGOS, EMPREGOS E/OU PROVENTOS</w:t>
      </w:r>
      <w:r w:rsidR="006C7E56">
        <w:rPr>
          <w:b/>
          <w:sz w:val="24"/>
          <w:szCs w:val="24"/>
        </w:rPr>
        <w:t xml:space="preserve">, BENEFÍCIOS E PARTICIPAÇÃO EM SOCIEDADE PRIVADA </w:t>
      </w:r>
    </w:p>
    <w:p w14:paraId="3F01E8C0" w14:textId="77777777" w:rsidR="00E37917" w:rsidRDefault="00E37917" w:rsidP="0051385A">
      <w:pPr>
        <w:pStyle w:val="PargrafodaLista"/>
        <w:spacing w:line="360" w:lineRule="auto"/>
        <w:ind w:left="0"/>
        <w:jc w:val="both"/>
      </w:pPr>
    </w:p>
    <w:p w14:paraId="77D07636" w14:textId="748BBFC9" w:rsidR="0003519C" w:rsidRDefault="00E37917" w:rsidP="000F29D2">
      <w:pPr>
        <w:pStyle w:val="PargrafodaLista"/>
        <w:spacing w:line="360" w:lineRule="auto"/>
        <w:ind w:left="0"/>
        <w:jc w:val="both"/>
      </w:pPr>
      <w:r>
        <w:t xml:space="preserve">Eu, </w:t>
      </w:r>
      <w:sdt>
        <w:sdtPr>
          <w:id w:val="493619988"/>
          <w:placeholder>
            <w:docPart w:val="DefaultPlaceholder_-1854013440"/>
          </w:placeholder>
        </w:sdtPr>
        <w:sdtContent>
          <w:sdt>
            <w:sdtPr>
              <w:rPr>
                <w:rStyle w:val="Forte"/>
              </w:rPr>
              <w:alias w:val="INSIRA SEU NOME COMPLETO"/>
              <w:tag w:val="INSIRA SEU NOME COMPLETO"/>
              <w:id w:val="-1655212329"/>
              <w:placeholder>
                <w:docPart w:val="DefaultPlaceholder_-1854013440"/>
              </w:placeholder>
              <w:showingPlcHdr/>
              <w15:color w:val="0000FF"/>
            </w:sdtPr>
            <w:sdtEndPr>
              <w:rPr>
                <w:rStyle w:val="Fontepargpadro"/>
                <w:b w:val="0"/>
                <w:bCs w:val="0"/>
              </w:rPr>
            </w:sdtEndPr>
            <w:sdtContent>
              <w:r w:rsidR="00592B8E" w:rsidRPr="00D469BB">
                <w:rPr>
                  <w:rStyle w:val="TextodoEspaoReservado"/>
                </w:rPr>
                <w:t>Clique ou toque aqui para inserir o texto.</w:t>
              </w:r>
            </w:sdtContent>
          </w:sdt>
        </w:sdtContent>
      </w:sdt>
      <w:r>
        <w:t xml:space="preserve"> , </w:t>
      </w:r>
      <w:r w:rsidR="00592B8E">
        <w:t xml:space="preserve">CPF: </w:t>
      </w:r>
      <w:sdt>
        <w:sdtPr>
          <w:rPr>
            <w:rStyle w:val="Forte"/>
          </w:rPr>
          <w:alias w:val="INSIRA AQUI SEU CPF"/>
          <w:tag w:val="INSIRA AQUI SEU CPF"/>
          <w:id w:val="15508911"/>
          <w:placeholder>
            <w:docPart w:val="DefaultPlaceholder_-1854013440"/>
          </w:placeholder>
          <w:showingPlcHdr/>
          <w15:color w:val="000080"/>
        </w:sdtPr>
        <w:sdtEndPr>
          <w:rPr>
            <w:rStyle w:val="Fontepargpadro"/>
            <w:b w:val="0"/>
            <w:bCs w:val="0"/>
          </w:rPr>
        </w:sdtEndPr>
        <w:sdtContent>
          <w:r w:rsidR="00592B8E" w:rsidRPr="00D469BB">
            <w:rPr>
              <w:rStyle w:val="TextodoEspaoReservado"/>
            </w:rPr>
            <w:t>Clique ou toque aqui para inserir o texto.</w:t>
          </w:r>
        </w:sdtContent>
      </w:sdt>
      <w:r w:rsidR="00592B8E">
        <w:t xml:space="preserve">, </w:t>
      </w:r>
      <w:r w:rsidR="000F29D2">
        <w:t xml:space="preserve">abaixo assinado, para fins de nomeação junto ao Centro Federal de Educação Tecnológica Celso Suckow da Fonseca, </w:t>
      </w:r>
      <w:r w:rsidR="000F29D2" w:rsidRPr="000F29D2">
        <w:rPr>
          <w:b/>
          <w:bCs/>
        </w:rPr>
        <w:t>DECLARO</w:t>
      </w:r>
      <w:r w:rsidR="0003519C" w:rsidRPr="0003519C">
        <w:t xml:space="preserve">, tendo lido o disposto no artigo 37, incisos XVI e XVII e § 10, 40, § 6º, da Constituição Federal, nos </w:t>
      </w:r>
      <w:proofErr w:type="spellStart"/>
      <w:r w:rsidR="0003519C" w:rsidRPr="0003519C">
        <w:t>arts</w:t>
      </w:r>
      <w:proofErr w:type="spellEnd"/>
      <w:r w:rsidR="0003519C" w:rsidRPr="0003519C">
        <w:t>. 118, 119 e 120 da Lei nº 8.112/90, alterados pela Lei nº 9.527/97</w:t>
      </w:r>
      <w:r w:rsidR="0056200B">
        <w:t xml:space="preserve"> e</w:t>
      </w:r>
      <w:r w:rsidR="0003519C" w:rsidRPr="0003519C">
        <w:t xml:space="preserve"> na Súmula do TCU nº 246/2002, publicada no DOU de 5/4/2002, que:</w:t>
      </w:r>
    </w:p>
    <w:p w14:paraId="2EBD2480" w14:textId="77777777" w:rsidR="00FE70DF" w:rsidRDefault="00FE70DF" w:rsidP="00FE70DF">
      <w:pPr>
        <w:pStyle w:val="PargrafodaLista"/>
        <w:spacing w:line="360" w:lineRule="auto"/>
        <w:ind w:left="0"/>
        <w:jc w:val="center"/>
        <w:rPr>
          <w:b/>
          <w:bCs/>
        </w:rPr>
      </w:pPr>
    </w:p>
    <w:p w14:paraId="5C85205B" w14:textId="60B58506" w:rsidR="005A046F" w:rsidRDefault="00FE70DF" w:rsidP="00FE70DF">
      <w:pPr>
        <w:pStyle w:val="PargrafodaLista"/>
        <w:spacing w:line="360" w:lineRule="auto"/>
        <w:ind w:left="0"/>
        <w:rPr>
          <w:b/>
          <w:bCs/>
        </w:rPr>
      </w:pPr>
      <w:r w:rsidRPr="00FE70DF">
        <w:rPr>
          <w:b/>
          <w:bCs/>
        </w:rPr>
        <w:t>PROVENTOS DE APOSENTADORIA</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62"/>
        <w:gridCol w:w="8499"/>
      </w:tblGrid>
      <w:tr w:rsidR="0003519C" w14:paraId="2AA454CF" w14:textId="77777777" w:rsidTr="005A046F">
        <w:sdt>
          <w:sdtPr>
            <w:id w:val="1224255028"/>
            <w14:checkbox>
              <w14:checked w14:val="0"/>
              <w14:checkedState w14:val="2612" w14:font="MS Gothic"/>
              <w14:uncheckedState w14:val="2610" w14:font="MS Gothic"/>
            </w14:checkbox>
          </w:sdtPr>
          <w:sdtContent>
            <w:tc>
              <w:tcPr>
                <w:tcW w:w="562" w:type="dxa"/>
              </w:tcPr>
              <w:p w14:paraId="5DA17002" w14:textId="7692F6C1"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1552F597" w14:textId="4A6C83A8" w:rsidR="0003519C" w:rsidRDefault="0003519C" w:rsidP="000F29D2">
            <w:pPr>
              <w:pStyle w:val="PargrafodaLista"/>
              <w:spacing w:line="360" w:lineRule="auto"/>
              <w:ind w:left="0"/>
              <w:jc w:val="both"/>
            </w:pPr>
            <w:r>
              <w:t>Não recebo proventos de aposentadoria decorrentes de cargo(s), emprego(s) e/ou função(</w:t>
            </w:r>
            <w:proofErr w:type="spellStart"/>
            <w:r>
              <w:t>ões</w:t>
            </w:r>
            <w:proofErr w:type="spellEnd"/>
            <w:r>
              <w:t xml:space="preserve">) </w:t>
            </w:r>
            <w:r w:rsidR="00B32C1D">
              <w:t xml:space="preserve">privadas ou </w:t>
            </w:r>
            <w:r>
              <w:t>pública(s), incluídas as autarquias, empresas públicas, sociedades de economia mista da União, dos Estados, do Distrito Federal e dos Municípios e Fundações mantidas pelo Poder Público.</w:t>
            </w:r>
          </w:p>
        </w:tc>
      </w:tr>
      <w:tr w:rsidR="0003519C" w14:paraId="48061CFE" w14:textId="77777777" w:rsidTr="005A046F">
        <w:sdt>
          <w:sdtPr>
            <w:id w:val="-118219215"/>
            <w14:checkbox>
              <w14:checked w14:val="0"/>
              <w14:checkedState w14:val="2612" w14:font="MS Gothic"/>
              <w14:uncheckedState w14:val="2610" w14:font="MS Gothic"/>
            </w14:checkbox>
          </w:sdtPr>
          <w:sdtContent>
            <w:tc>
              <w:tcPr>
                <w:tcW w:w="562" w:type="dxa"/>
              </w:tcPr>
              <w:p w14:paraId="7D565074" w14:textId="174A9CA6"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73596860" w14:textId="19F98455" w:rsidR="0003519C" w:rsidRDefault="0003519C" w:rsidP="0003519C">
            <w:pPr>
              <w:pStyle w:val="PargrafodaLista"/>
              <w:spacing w:line="360" w:lineRule="auto"/>
              <w:ind w:left="0"/>
              <w:jc w:val="both"/>
            </w:pPr>
            <w:r>
              <w:t>Recebo proventos de aposentadoria decorrentes de cargo(s), emprego(s) e/ou função(</w:t>
            </w:r>
            <w:proofErr w:type="spellStart"/>
            <w:r>
              <w:t>ões</w:t>
            </w:r>
            <w:proofErr w:type="spellEnd"/>
            <w:r>
              <w:t xml:space="preserve">) </w:t>
            </w:r>
            <w:r w:rsidR="00B32C1D">
              <w:t xml:space="preserve">privadas ou </w:t>
            </w:r>
            <w:r>
              <w:t>pública(s), incluídas as autarquias, empresas públicas, sociedades de economia mista da União, dos Estados, do Distrito Federal e dos Municípios e Fundações mantidas pelo Poder Público, conforme anexa cópia do contracheque.</w:t>
            </w:r>
          </w:p>
        </w:tc>
      </w:tr>
    </w:tbl>
    <w:p w14:paraId="4450DCBF" w14:textId="1353F6DF" w:rsidR="007C7F43" w:rsidRDefault="0051385A" w:rsidP="000F29D2">
      <w:pPr>
        <w:pStyle w:val="PargrafodaLista"/>
        <w:spacing w:line="360" w:lineRule="auto"/>
        <w:ind w:left="0"/>
        <w:jc w:val="both"/>
      </w:pPr>
      <w:r>
        <w:t xml:space="preserve"> </w:t>
      </w:r>
    </w:p>
    <w:p w14:paraId="3102F2B8" w14:textId="18FDC241" w:rsidR="00FE70DF" w:rsidRPr="00FE70DF" w:rsidRDefault="00FE70DF" w:rsidP="00FE70DF">
      <w:pPr>
        <w:pStyle w:val="PargrafodaLista"/>
        <w:spacing w:after="0" w:line="360" w:lineRule="auto"/>
        <w:ind w:left="0"/>
        <w:rPr>
          <w:b/>
          <w:bCs/>
        </w:rPr>
      </w:pPr>
      <w:r w:rsidRPr="00FE70DF">
        <w:rPr>
          <w:b/>
          <w:bCs/>
        </w:rPr>
        <w:t>CARGOS, EMPREGOS E FUNÇÕES</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62"/>
        <w:gridCol w:w="8499"/>
      </w:tblGrid>
      <w:tr w:rsidR="0003519C" w14:paraId="30D8A9D7" w14:textId="77777777" w:rsidTr="005A046F">
        <w:sdt>
          <w:sdtPr>
            <w:id w:val="263272655"/>
            <w14:checkbox>
              <w14:checked w14:val="0"/>
              <w14:checkedState w14:val="2612" w14:font="MS Gothic"/>
              <w14:uncheckedState w14:val="2610" w14:font="MS Gothic"/>
            </w14:checkbox>
          </w:sdtPr>
          <w:sdtContent>
            <w:tc>
              <w:tcPr>
                <w:tcW w:w="562" w:type="dxa"/>
              </w:tcPr>
              <w:p w14:paraId="0258BFF5" w14:textId="51AD4747"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21C8D679" w14:textId="423EB8EF" w:rsidR="0003519C" w:rsidRDefault="0003519C" w:rsidP="000F29D2">
            <w:pPr>
              <w:pStyle w:val="PargrafodaLista"/>
              <w:spacing w:line="360" w:lineRule="auto"/>
              <w:ind w:left="0"/>
              <w:jc w:val="both"/>
            </w:pPr>
            <w:r>
              <w:t xml:space="preserve">Não </w:t>
            </w:r>
            <w:proofErr w:type="gramStart"/>
            <w:r>
              <w:t>acumulo</w:t>
            </w:r>
            <w:proofErr w:type="gramEnd"/>
            <w:r>
              <w:t xml:space="preserve"> cargo(s), emprego(s) e/ou função(</w:t>
            </w:r>
            <w:proofErr w:type="spellStart"/>
            <w:r>
              <w:t>ões</w:t>
            </w:r>
            <w:proofErr w:type="spellEnd"/>
            <w:r>
              <w:t>)</w:t>
            </w:r>
            <w:r w:rsidR="0056200B">
              <w:t xml:space="preserve"> em instituição(</w:t>
            </w:r>
            <w:proofErr w:type="spellStart"/>
            <w:r w:rsidR="0056200B">
              <w:t>ões</w:t>
            </w:r>
            <w:proofErr w:type="spellEnd"/>
            <w:r w:rsidR="0056200B">
              <w:t>) privada(s) ou</w:t>
            </w:r>
            <w:r>
              <w:t xml:space="preserve"> pública(s), incluídas as autarquias, empresas públicas, sociedades de economia mista da União, dos Estados, do Distrito Federal e dos Municípios e Fundações mantidas pelo Poder Público.</w:t>
            </w:r>
          </w:p>
        </w:tc>
      </w:tr>
      <w:tr w:rsidR="0003519C" w14:paraId="33CB2E78" w14:textId="77777777" w:rsidTr="005A046F">
        <w:sdt>
          <w:sdtPr>
            <w:id w:val="621733571"/>
            <w14:checkbox>
              <w14:checked w14:val="0"/>
              <w14:checkedState w14:val="2612" w14:font="MS Gothic"/>
              <w14:uncheckedState w14:val="2610" w14:font="MS Gothic"/>
            </w14:checkbox>
          </w:sdtPr>
          <w:sdtContent>
            <w:tc>
              <w:tcPr>
                <w:tcW w:w="562" w:type="dxa"/>
              </w:tcPr>
              <w:p w14:paraId="51EC4427" w14:textId="39283277" w:rsidR="0003519C" w:rsidRDefault="0003519C" w:rsidP="000F29D2">
                <w:pPr>
                  <w:pStyle w:val="PargrafodaLista"/>
                  <w:spacing w:line="360" w:lineRule="auto"/>
                  <w:ind w:left="0"/>
                  <w:jc w:val="both"/>
                </w:pPr>
                <w:r>
                  <w:rPr>
                    <w:rFonts w:ascii="MS Gothic" w:eastAsia="MS Gothic" w:hAnsi="MS Gothic" w:hint="eastAsia"/>
                  </w:rPr>
                  <w:t>☐</w:t>
                </w:r>
              </w:p>
            </w:tc>
          </w:sdtContent>
        </w:sdt>
        <w:tc>
          <w:tcPr>
            <w:tcW w:w="8499" w:type="dxa"/>
          </w:tcPr>
          <w:p w14:paraId="6004E097" w14:textId="24E2E3F3" w:rsidR="005A046F" w:rsidRDefault="0003519C" w:rsidP="00FE70DF">
            <w:pPr>
              <w:pStyle w:val="PargrafodaLista"/>
              <w:spacing w:line="360" w:lineRule="auto"/>
              <w:ind w:left="0"/>
              <w:jc w:val="both"/>
            </w:pPr>
            <w:proofErr w:type="gramStart"/>
            <w:r>
              <w:t>Acumulo</w:t>
            </w:r>
            <w:proofErr w:type="gramEnd"/>
            <w:r>
              <w:t xml:space="preserve"> cargo(s), emprego(s) e/ou função(</w:t>
            </w:r>
            <w:proofErr w:type="spellStart"/>
            <w:r>
              <w:t>ões</w:t>
            </w:r>
            <w:proofErr w:type="spellEnd"/>
            <w:r>
              <w:t>)</w:t>
            </w:r>
            <w:r w:rsidR="0056200B">
              <w:t xml:space="preserve"> em instituição(</w:t>
            </w:r>
            <w:proofErr w:type="spellStart"/>
            <w:r w:rsidR="0056200B">
              <w:t>ões</w:t>
            </w:r>
            <w:proofErr w:type="spellEnd"/>
            <w:r w:rsidR="0056200B">
              <w:t>) privadas ou</w:t>
            </w:r>
            <w:r>
              <w:t xml:space="preserve"> pública(s), incluídas as autarquias, empresas públicas, sociedades de economia mista da União, dos Estados, do Distrito Federal e dos Municípios e Fundações mantidas pelo Poder Público, discriminados</w:t>
            </w:r>
            <w:r w:rsidR="00FE2844">
              <w:t xml:space="preserve"> a seguir</w:t>
            </w:r>
            <w:r>
              <w:t>:</w:t>
            </w:r>
          </w:p>
          <w:p w14:paraId="74733556" w14:textId="77777777" w:rsidR="00FE2844" w:rsidRDefault="00FE2844" w:rsidP="000F29D2">
            <w:pPr>
              <w:pStyle w:val="PargrafodaLista"/>
              <w:spacing w:line="360" w:lineRule="auto"/>
              <w:ind w:left="1313"/>
              <w:jc w:val="both"/>
              <w:rPr>
                <w:i/>
                <w:iCs/>
              </w:rPr>
            </w:pPr>
          </w:p>
          <w:p w14:paraId="09B757D9" w14:textId="0E6ACFED" w:rsidR="0003519C" w:rsidRPr="0003519C" w:rsidRDefault="0003519C" w:rsidP="000F29D2">
            <w:pPr>
              <w:pStyle w:val="PargrafodaLista"/>
              <w:spacing w:line="360" w:lineRule="auto"/>
              <w:ind w:left="1313"/>
              <w:jc w:val="both"/>
              <w:rPr>
                <w:i/>
                <w:iCs/>
              </w:rPr>
            </w:pPr>
            <w:r w:rsidRPr="0003519C">
              <w:rPr>
                <w:i/>
                <w:iCs/>
              </w:rPr>
              <w:t>ÓRGÃO:</w:t>
            </w:r>
            <w:sdt>
              <w:sdtPr>
                <w:rPr>
                  <w:i/>
                  <w:iCs/>
                </w:rPr>
                <w:id w:val="1751925607"/>
                <w:placeholder>
                  <w:docPart w:val="DefaultPlaceholder_-1854013440"/>
                </w:placeholder>
                <w:showingPlcHdr/>
              </w:sdtPr>
              <w:sdtContent>
                <w:r w:rsidR="00592B8E" w:rsidRPr="00D469BB">
                  <w:rPr>
                    <w:rStyle w:val="TextodoEspaoReservado"/>
                  </w:rPr>
                  <w:t>Clique ou toque aqui para inserir o texto.</w:t>
                </w:r>
              </w:sdtContent>
            </w:sdt>
          </w:p>
          <w:p w14:paraId="11EDC77D" w14:textId="3E9029E5" w:rsidR="0003519C" w:rsidRPr="0003519C" w:rsidRDefault="0003519C" w:rsidP="000F29D2">
            <w:pPr>
              <w:pStyle w:val="PargrafodaLista"/>
              <w:spacing w:line="360" w:lineRule="auto"/>
              <w:ind w:left="1313"/>
              <w:jc w:val="both"/>
              <w:rPr>
                <w:i/>
                <w:iCs/>
              </w:rPr>
            </w:pPr>
            <w:r w:rsidRPr="0003519C">
              <w:rPr>
                <w:i/>
                <w:iCs/>
              </w:rPr>
              <w:t>CARGO/EMPREGO/FUNÇÃO:</w:t>
            </w:r>
            <w:sdt>
              <w:sdtPr>
                <w:rPr>
                  <w:i/>
                  <w:iCs/>
                </w:rPr>
                <w:id w:val="1785455324"/>
                <w:placeholder>
                  <w:docPart w:val="DefaultPlaceholder_-1854013440"/>
                </w:placeholder>
                <w:showingPlcHdr/>
              </w:sdtPr>
              <w:sdtContent>
                <w:r w:rsidR="00592B8E" w:rsidRPr="00D469BB">
                  <w:rPr>
                    <w:rStyle w:val="TextodoEspaoReservado"/>
                  </w:rPr>
                  <w:t>Clique ou toque aqui para inserir o texto.</w:t>
                </w:r>
              </w:sdtContent>
            </w:sdt>
          </w:p>
          <w:p w14:paraId="41A0ABBA" w14:textId="70514BC5" w:rsidR="0003519C" w:rsidRPr="0003519C" w:rsidRDefault="0003519C" w:rsidP="000F29D2">
            <w:pPr>
              <w:pStyle w:val="PargrafodaLista"/>
              <w:spacing w:line="360" w:lineRule="auto"/>
              <w:ind w:left="1313"/>
              <w:jc w:val="both"/>
              <w:rPr>
                <w:i/>
                <w:iCs/>
              </w:rPr>
            </w:pPr>
            <w:r w:rsidRPr="0003519C">
              <w:rPr>
                <w:i/>
                <w:iCs/>
              </w:rPr>
              <w:t>CARGA HORÁRIA SEMANAL:</w:t>
            </w:r>
            <w:sdt>
              <w:sdtPr>
                <w:rPr>
                  <w:i/>
                  <w:iCs/>
                </w:rPr>
                <w:id w:val="440886320"/>
                <w:placeholder>
                  <w:docPart w:val="DefaultPlaceholder_-1854013440"/>
                </w:placeholder>
                <w:showingPlcHdr/>
              </w:sdtPr>
              <w:sdtContent>
                <w:r w:rsidR="00592B8E" w:rsidRPr="00D469BB">
                  <w:rPr>
                    <w:rStyle w:val="TextodoEspaoReservado"/>
                  </w:rPr>
                  <w:t>Clique ou toque aqui para inserir o texto.</w:t>
                </w:r>
              </w:sdtContent>
            </w:sdt>
          </w:p>
          <w:p w14:paraId="0FFDC8EF" w14:textId="77777777" w:rsidR="0056200B" w:rsidRDefault="0056200B" w:rsidP="0003519C">
            <w:pPr>
              <w:pStyle w:val="PargrafodaLista"/>
              <w:spacing w:line="360" w:lineRule="auto"/>
              <w:ind w:left="1313"/>
              <w:jc w:val="both"/>
              <w:rPr>
                <w:i/>
                <w:iCs/>
              </w:rPr>
            </w:pPr>
          </w:p>
          <w:p w14:paraId="19988B96" w14:textId="0C15FE67" w:rsidR="0003519C" w:rsidRPr="0003519C" w:rsidRDefault="0003519C" w:rsidP="0003519C">
            <w:pPr>
              <w:pStyle w:val="PargrafodaLista"/>
              <w:spacing w:line="360" w:lineRule="auto"/>
              <w:ind w:left="1313"/>
              <w:jc w:val="both"/>
              <w:rPr>
                <w:i/>
                <w:iCs/>
              </w:rPr>
            </w:pPr>
            <w:r w:rsidRPr="0003519C">
              <w:rPr>
                <w:i/>
                <w:iCs/>
              </w:rPr>
              <w:t>ÓRGÃO:</w:t>
            </w:r>
            <w:sdt>
              <w:sdtPr>
                <w:rPr>
                  <w:i/>
                  <w:iCs/>
                </w:rPr>
                <w:id w:val="-1790573853"/>
                <w:placeholder>
                  <w:docPart w:val="DefaultPlaceholder_-1854013440"/>
                </w:placeholder>
                <w:showingPlcHdr/>
              </w:sdtPr>
              <w:sdtContent>
                <w:r w:rsidR="00592B8E" w:rsidRPr="00D469BB">
                  <w:rPr>
                    <w:rStyle w:val="TextodoEspaoReservado"/>
                  </w:rPr>
                  <w:t>Clique ou toque aqui para inserir o texto.</w:t>
                </w:r>
              </w:sdtContent>
            </w:sdt>
          </w:p>
          <w:p w14:paraId="0C2FA7BA" w14:textId="137E4B5E" w:rsidR="0003519C" w:rsidRPr="0003519C" w:rsidRDefault="0003519C" w:rsidP="0003519C">
            <w:pPr>
              <w:pStyle w:val="PargrafodaLista"/>
              <w:spacing w:line="360" w:lineRule="auto"/>
              <w:ind w:left="1313"/>
              <w:jc w:val="both"/>
              <w:rPr>
                <w:i/>
                <w:iCs/>
              </w:rPr>
            </w:pPr>
            <w:r w:rsidRPr="0003519C">
              <w:rPr>
                <w:i/>
                <w:iCs/>
              </w:rPr>
              <w:t>CARGO/EMPREGO/FUNÇÃO:</w:t>
            </w:r>
            <w:sdt>
              <w:sdtPr>
                <w:rPr>
                  <w:i/>
                  <w:iCs/>
                </w:rPr>
                <w:id w:val="1100765590"/>
                <w:placeholder>
                  <w:docPart w:val="DefaultPlaceholder_-1854013440"/>
                </w:placeholder>
                <w:showingPlcHdr/>
              </w:sdtPr>
              <w:sdtContent>
                <w:r w:rsidR="00592B8E" w:rsidRPr="00D469BB">
                  <w:rPr>
                    <w:rStyle w:val="TextodoEspaoReservado"/>
                  </w:rPr>
                  <w:t>Clique ou toque aqui para inserir o texto.</w:t>
                </w:r>
              </w:sdtContent>
            </w:sdt>
          </w:p>
          <w:p w14:paraId="1B4240D2" w14:textId="530401CB" w:rsidR="0003519C" w:rsidRPr="0003519C" w:rsidRDefault="0003519C" w:rsidP="0003519C">
            <w:pPr>
              <w:pStyle w:val="PargrafodaLista"/>
              <w:spacing w:line="360" w:lineRule="auto"/>
              <w:ind w:left="1313"/>
              <w:jc w:val="both"/>
              <w:rPr>
                <w:i/>
                <w:iCs/>
              </w:rPr>
            </w:pPr>
            <w:r w:rsidRPr="0003519C">
              <w:rPr>
                <w:i/>
                <w:iCs/>
              </w:rPr>
              <w:t>CARGA HORÁRIA SEMANAL</w:t>
            </w:r>
            <w:r w:rsidR="00592B8E">
              <w:rPr>
                <w:i/>
                <w:iCs/>
              </w:rPr>
              <w:t>:</w:t>
            </w:r>
            <w:sdt>
              <w:sdtPr>
                <w:rPr>
                  <w:i/>
                  <w:iCs/>
                </w:rPr>
                <w:id w:val="-1868907901"/>
                <w:placeholder>
                  <w:docPart w:val="DefaultPlaceholder_-1854013440"/>
                </w:placeholder>
                <w:showingPlcHdr/>
              </w:sdtPr>
              <w:sdtContent>
                <w:r w:rsidR="00592B8E" w:rsidRPr="00D469BB">
                  <w:rPr>
                    <w:rStyle w:val="TextodoEspaoReservado"/>
                  </w:rPr>
                  <w:t>Clique ou toque aqui para inserir o texto.</w:t>
                </w:r>
              </w:sdtContent>
            </w:sdt>
          </w:p>
          <w:p w14:paraId="118920A9" w14:textId="77777777" w:rsidR="0003519C" w:rsidRDefault="0003519C" w:rsidP="000F29D2">
            <w:pPr>
              <w:pStyle w:val="PargrafodaLista"/>
              <w:spacing w:line="360" w:lineRule="auto"/>
              <w:ind w:left="0"/>
              <w:jc w:val="both"/>
            </w:pPr>
          </w:p>
          <w:p w14:paraId="4CDD6956" w14:textId="54C85562" w:rsidR="0003519C" w:rsidRPr="0003519C" w:rsidRDefault="0003519C" w:rsidP="0003519C">
            <w:pPr>
              <w:pStyle w:val="PargrafodaLista"/>
              <w:spacing w:line="360" w:lineRule="auto"/>
              <w:ind w:left="1313"/>
              <w:jc w:val="both"/>
              <w:rPr>
                <w:i/>
                <w:iCs/>
              </w:rPr>
            </w:pPr>
            <w:r w:rsidRPr="0003519C">
              <w:rPr>
                <w:i/>
                <w:iCs/>
              </w:rPr>
              <w:t>ÓRGÃO:</w:t>
            </w:r>
            <w:sdt>
              <w:sdtPr>
                <w:rPr>
                  <w:i/>
                  <w:iCs/>
                </w:rPr>
                <w:id w:val="819929954"/>
                <w:placeholder>
                  <w:docPart w:val="DefaultPlaceholder_-1854013440"/>
                </w:placeholder>
                <w:showingPlcHdr/>
              </w:sdtPr>
              <w:sdtContent>
                <w:r w:rsidR="00592B8E" w:rsidRPr="00D469BB">
                  <w:rPr>
                    <w:rStyle w:val="TextodoEspaoReservado"/>
                  </w:rPr>
                  <w:t>Clique ou toque aqui para inserir o texto.</w:t>
                </w:r>
              </w:sdtContent>
            </w:sdt>
          </w:p>
          <w:p w14:paraId="651EEB25" w14:textId="0025C63A" w:rsidR="0003519C" w:rsidRPr="0003519C" w:rsidRDefault="0003519C" w:rsidP="0003519C">
            <w:pPr>
              <w:pStyle w:val="PargrafodaLista"/>
              <w:spacing w:line="360" w:lineRule="auto"/>
              <w:ind w:left="1313"/>
              <w:jc w:val="both"/>
              <w:rPr>
                <w:i/>
                <w:iCs/>
              </w:rPr>
            </w:pPr>
            <w:r w:rsidRPr="0003519C">
              <w:rPr>
                <w:i/>
                <w:iCs/>
              </w:rPr>
              <w:t>CARGO/EMPREGO/FUNÇÃO:</w:t>
            </w:r>
            <w:sdt>
              <w:sdtPr>
                <w:rPr>
                  <w:i/>
                  <w:iCs/>
                </w:rPr>
                <w:id w:val="350997547"/>
                <w:placeholder>
                  <w:docPart w:val="DefaultPlaceholder_-1854013440"/>
                </w:placeholder>
                <w:showingPlcHdr/>
              </w:sdtPr>
              <w:sdtContent>
                <w:r w:rsidR="00592B8E" w:rsidRPr="00D469BB">
                  <w:rPr>
                    <w:rStyle w:val="TextodoEspaoReservado"/>
                  </w:rPr>
                  <w:t>Clique ou toque aqui para inserir o texto.</w:t>
                </w:r>
              </w:sdtContent>
            </w:sdt>
          </w:p>
          <w:p w14:paraId="0C1F33B3" w14:textId="66BF7672" w:rsidR="0003519C" w:rsidRDefault="0003519C" w:rsidP="0003519C">
            <w:pPr>
              <w:pStyle w:val="PargrafodaLista"/>
              <w:spacing w:line="360" w:lineRule="auto"/>
              <w:ind w:left="1313"/>
              <w:jc w:val="both"/>
              <w:rPr>
                <w:i/>
                <w:iCs/>
              </w:rPr>
            </w:pPr>
            <w:r w:rsidRPr="0003519C">
              <w:rPr>
                <w:i/>
                <w:iCs/>
              </w:rPr>
              <w:t>CARGA HORÁRIA SEMANAL:</w:t>
            </w:r>
            <w:sdt>
              <w:sdtPr>
                <w:rPr>
                  <w:i/>
                  <w:iCs/>
                </w:rPr>
                <w:id w:val="-845942509"/>
                <w:placeholder>
                  <w:docPart w:val="DefaultPlaceholder_-1854013440"/>
                </w:placeholder>
                <w:showingPlcHdr/>
              </w:sdtPr>
              <w:sdtContent>
                <w:r w:rsidR="00592B8E" w:rsidRPr="00D469BB">
                  <w:rPr>
                    <w:rStyle w:val="TextodoEspaoReservado"/>
                  </w:rPr>
                  <w:t>Clique ou toque aqui para inserir o texto.</w:t>
                </w:r>
              </w:sdtContent>
            </w:sdt>
          </w:p>
          <w:p w14:paraId="6FFF64CE" w14:textId="52C8F6B2" w:rsidR="001A0F73" w:rsidRDefault="001A0F73" w:rsidP="0003519C">
            <w:pPr>
              <w:pStyle w:val="PargrafodaLista"/>
              <w:spacing w:line="360" w:lineRule="auto"/>
              <w:ind w:left="1313"/>
              <w:jc w:val="both"/>
            </w:pPr>
          </w:p>
        </w:tc>
      </w:tr>
    </w:tbl>
    <w:p w14:paraId="78FB27C6" w14:textId="77777777" w:rsidR="00FE70DF" w:rsidRDefault="00FE70DF" w:rsidP="00FE70DF">
      <w:pPr>
        <w:spacing w:after="0" w:line="360" w:lineRule="auto"/>
        <w:jc w:val="both"/>
        <w:rPr>
          <w:b/>
          <w:bCs/>
        </w:rPr>
      </w:pPr>
    </w:p>
    <w:p w14:paraId="76914B06" w14:textId="3A4EB825" w:rsidR="00FE70DF" w:rsidRDefault="00FE70DF" w:rsidP="00FE70DF">
      <w:pPr>
        <w:spacing w:after="0" w:line="360" w:lineRule="auto"/>
        <w:jc w:val="both"/>
        <w:rPr>
          <w:b/>
          <w:bCs/>
        </w:rPr>
      </w:pPr>
      <w:r>
        <w:rPr>
          <w:b/>
          <w:bCs/>
        </w:rPr>
        <w:t>ATUAÇÃO COMO GERENTE OU ADMINISTRADOR EM SOCIEDADE PRIVADA</w:t>
      </w:r>
    </w:p>
    <w:tbl>
      <w:tblPr>
        <w:tblStyle w:val="Tabelacomgrade"/>
        <w:tblW w:w="0" w:type="auto"/>
        <w:tblBorders>
          <w:insideH w:val="none" w:sz="0" w:space="0" w:color="auto"/>
          <w:insideV w:val="none" w:sz="0" w:space="0" w:color="auto"/>
        </w:tblBorders>
        <w:tblLook w:val="04A0" w:firstRow="1" w:lastRow="0" w:firstColumn="1" w:lastColumn="0" w:noHBand="0" w:noVBand="1"/>
      </w:tblPr>
      <w:tblGrid>
        <w:gridCol w:w="562"/>
        <w:gridCol w:w="8499"/>
      </w:tblGrid>
      <w:tr w:rsidR="00FE70DF" w14:paraId="01BCFADE" w14:textId="77777777" w:rsidTr="00FE70DF">
        <w:sdt>
          <w:sdtPr>
            <w:rPr>
              <w:b/>
              <w:bCs/>
            </w:rPr>
            <w:id w:val="939265060"/>
            <w14:checkbox>
              <w14:checked w14:val="0"/>
              <w14:checkedState w14:val="2612" w14:font="MS Gothic"/>
              <w14:uncheckedState w14:val="2610" w14:font="MS Gothic"/>
            </w14:checkbox>
          </w:sdtPr>
          <w:sdtContent>
            <w:tc>
              <w:tcPr>
                <w:tcW w:w="562" w:type="dxa"/>
              </w:tcPr>
              <w:p w14:paraId="15F26B49" w14:textId="0D785D95"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100A99DA" w14:textId="59539790" w:rsidR="00FE70DF" w:rsidRDefault="00FE70DF" w:rsidP="00FE70DF">
            <w:pPr>
              <w:spacing w:line="360" w:lineRule="auto"/>
              <w:jc w:val="both"/>
              <w:rPr>
                <w:b/>
                <w:bCs/>
              </w:rPr>
            </w:pPr>
            <w:r>
              <w:t>NÃO EXERÇO atividade privada como gerente, administrador de sociedade privada, tampouco possuo atividade de forma profissional e organizada e/ou atuo em atividade de comércio.</w:t>
            </w:r>
          </w:p>
        </w:tc>
      </w:tr>
      <w:tr w:rsidR="00FE70DF" w14:paraId="209E886E" w14:textId="77777777" w:rsidTr="00FE70DF">
        <w:sdt>
          <w:sdtPr>
            <w:rPr>
              <w:b/>
              <w:bCs/>
            </w:rPr>
            <w:id w:val="-1543669408"/>
            <w14:checkbox>
              <w14:checked w14:val="0"/>
              <w14:checkedState w14:val="2612" w14:font="MS Gothic"/>
              <w14:uncheckedState w14:val="2610" w14:font="MS Gothic"/>
            </w14:checkbox>
          </w:sdtPr>
          <w:sdtContent>
            <w:tc>
              <w:tcPr>
                <w:tcW w:w="562" w:type="dxa"/>
              </w:tcPr>
              <w:p w14:paraId="49F0D2BE" w14:textId="5B27AA4A"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36D1906D" w14:textId="6E1467D0" w:rsidR="00FE70DF" w:rsidRDefault="00FE70DF" w:rsidP="00FE70DF">
            <w:pPr>
              <w:spacing w:line="360" w:lineRule="auto"/>
              <w:jc w:val="both"/>
              <w:rPr>
                <w:b/>
                <w:bCs/>
              </w:rPr>
            </w:pPr>
            <w:r>
              <w:t>SOU ACIONISTA, COTISTA OU COMANDITÁRIO E PARTICIPO de Conselhos de Administração e Fiscal de empresas ou entidades em que a União detenha, direta ou indiretamente, participação no capital social ou em sociedade cooperativa constituída para prestar serviços a seus membros.</w:t>
            </w:r>
          </w:p>
        </w:tc>
      </w:tr>
      <w:tr w:rsidR="00FE70DF" w14:paraId="21EAD132" w14:textId="77777777" w:rsidTr="00FE70DF">
        <w:sdt>
          <w:sdtPr>
            <w:rPr>
              <w:b/>
              <w:bCs/>
            </w:rPr>
            <w:id w:val="-664832"/>
            <w14:checkbox>
              <w14:checked w14:val="0"/>
              <w14:checkedState w14:val="2612" w14:font="MS Gothic"/>
              <w14:uncheckedState w14:val="2610" w14:font="MS Gothic"/>
            </w14:checkbox>
          </w:sdtPr>
          <w:sdtContent>
            <w:tc>
              <w:tcPr>
                <w:tcW w:w="562" w:type="dxa"/>
              </w:tcPr>
              <w:p w14:paraId="7CE4ADD6" w14:textId="7825E32E"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6BEDEEB0" w14:textId="26D5A728" w:rsidR="00FE70DF" w:rsidRDefault="00FE70DF" w:rsidP="00FE70DF">
            <w:pPr>
              <w:spacing w:line="360" w:lineRule="auto"/>
              <w:jc w:val="both"/>
              <w:rPr>
                <w:b/>
                <w:bCs/>
              </w:rPr>
            </w:pPr>
            <w:r>
              <w:t>SOU ACIONISTA, COTISTA OU COMANDITÁRIO, MAS NÃO PARTICIPO de Conselhos de Administração e Fiscal de empresas ou entidades em que a União detenha, direta ou indiretamente, participação no capital social ou em sociedade cooperativa constituída para prestar serviços a seus membros.</w:t>
            </w:r>
          </w:p>
        </w:tc>
      </w:tr>
      <w:tr w:rsidR="00FE70DF" w14:paraId="3B5546D0" w14:textId="77777777" w:rsidTr="00FE70DF">
        <w:sdt>
          <w:sdtPr>
            <w:rPr>
              <w:b/>
              <w:bCs/>
            </w:rPr>
            <w:id w:val="178478963"/>
            <w14:checkbox>
              <w14:checked w14:val="0"/>
              <w14:checkedState w14:val="2612" w14:font="MS Gothic"/>
              <w14:uncheckedState w14:val="2610" w14:font="MS Gothic"/>
            </w14:checkbox>
          </w:sdtPr>
          <w:sdtContent>
            <w:tc>
              <w:tcPr>
                <w:tcW w:w="562" w:type="dxa"/>
              </w:tcPr>
              <w:p w14:paraId="48683D5C" w14:textId="0F1AFA93" w:rsidR="00FE70DF" w:rsidRDefault="00FE70DF" w:rsidP="00FE70DF">
                <w:pPr>
                  <w:spacing w:line="360" w:lineRule="auto"/>
                  <w:jc w:val="both"/>
                  <w:rPr>
                    <w:b/>
                    <w:bCs/>
                  </w:rPr>
                </w:pPr>
                <w:r>
                  <w:rPr>
                    <w:rFonts w:ascii="MS Gothic" w:eastAsia="MS Gothic" w:hAnsi="MS Gothic" w:hint="eastAsia"/>
                    <w:b/>
                    <w:bCs/>
                  </w:rPr>
                  <w:t>☐</w:t>
                </w:r>
              </w:p>
            </w:tc>
          </w:sdtContent>
        </w:sdt>
        <w:tc>
          <w:tcPr>
            <w:tcW w:w="8499" w:type="dxa"/>
          </w:tcPr>
          <w:p w14:paraId="6206D639" w14:textId="355B94F7" w:rsidR="00FE70DF" w:rsidRDefault="00FE70DF" w:rsidP="00FE70DF">
            <w:pPr>
              <w:spacing w:line="360" w:lineRule="auto"/>
              <w:jc w:val="both"/>
              <w:rPr>
                <w:b/>
                <w:bCs/>
              </w:rPr>
            </w:pPr>
            <w:r>
              <w:t>NÃO SOU ACIONISTA, COTISTA OU COMANDITÁRIO E NÃO PARTICIPO de Conselhos de Administração e Fiscal de empresas ou entidades em que a União detenha, direta ou indiretamente, participação no capital social ou em sociedade cooperativa constituída para prestar serviços a seus membros,</w:t>
            </w:r>
          </w:p>
        </w:tc>
      </w:tr>
    </w:tbl>
    <w:p w14:paraId="5F920EB0" w14:textId="77777777" w:rsidR="00FE70DF" w:rsidRPr="00FE70DF" w:rsidRDefault="00FE70DF" w:rsidP="00FE70DF">
      <w:pPr>
        <w:pStyle w:val="PargrafodaLista"/>
        <w:spacing w:line="360" w:lineRule="auto"/>
        <w:ind w:left="0"/>
        <w:jc w:val="both"/>
        <w:rPr>
          <w:b/>
          <w:bCs/>
        </w:rPr>
      </w:pPr>
      <w:r w:rsidRPr="00FE70DF">
        <w:rPr>
          <w:b/>
          <w:bCs/>
        </w:rPr>
        <w:lastRenderedPageBreak/>
        <w:t>BENEFÍCIOS DE ESPÉCIE SEMELHANTE</w:t>
      </w:r>
    </w:p>
    <w:tbl>
      <w:tblPr>
        <w:tblStyle w:val="TabeladeGradeClara"/>
        <w:tblW w:w="0" w:type="auto"/>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562"/>
        <w:gridCol w:w="8499"/>
      </w:tblGrid>
      <w:tr w:rsidR="00FE70DF" w:rsidRPr="0056200B" w14:paraId="2B9E1D5B" w14:textId="77777777" w:rsidTr="00054613">
        <w:sdt>
          <w:sdtPr>
            <w:id w:val="433874746"/>
            <w14:checkbox>
              <w14:checked w14:val="0"/>
              <w14:checkedState w14:val="2612" w14:font="MS Gothic"/>
              <w14:uncheckedState w14:val="2610" w14:font="MS Gothic"/>
            </w14:checkbox>
          </w:sdtPr>
          <w:sdtContent>
            <w:tc>
              <w:tcPr>
                <w:tcW w:w="562" w:type="dxa"/>
              </w:tcPr>
              <w:p w14:paraId="014A6C67" w14:textId="77777777" w:rsidR="00FE70DF" w:rsidRPr="0056200B" w:rsidRDefault="00FE70DF" w:rsidP="00054613">
                <w:pPr>
                  <w:pStyle w:val="PargrafodaLista"/>
                  <w:spacing w:line="360" w:lineRule="auto"/>
                  <w:ind w:left="0"/>
                  <w:jc w:val="both"/>
                </w:pPr>
                <w:r w:rsidRPr="0056200B">
                  <w:rPr>
                    <w:rFonts w:ascii="MS Gothic" w:eastAsia="MS Gothic" w:hAnsi="MS Gothic" w:hint="eastAsia"/>
                  </w:rPr>
                  <w:t>☐</w:t>
                </w:r>
              </w:p>
            </w:tc>
          </w:sdtContent>
        </w:sdt>
        <w:tc>
          <w:tcPr>
            <w:tcW w:w="8499" w:type="dxa"/>
          </w:tcPr>
          <w:p w14:paraId="1F2D6591" w14:textId="77777777" w:rsidR="00FE70DF" w:rsidRPr="0056200B" w:rsidRDefault="00FE70DF" w:rsidP="00054613">
            <w:pPr>
              <w:pStyle w:val="PargrafodaLista"/>
              <w:spacing w:line="360" w:lineRule="auto"/>
              <w:ind w:left="0"/>
              <w:jc w:val="both"/>
            </w:pPr>
            <w:r w:rsidRPr="0056200B">
              <w:t xml:space="preserve">Não percebo auxílio-alimentação, assistência pré-escolar e/ou benefícios de espécie semelhante no órgão/empresa em que </w:t>
            </w:r>
            <w:proofErr w:type="gramStart"/>
            <w:r w:rsidRPr="0056200B">
              <w:t>acumulo</w:t>
            </w:r>
            <w:proofErr w:type="gramEnd"/>
            <w:r w:rsidRPr="0056200B">
              <w:t xml:space="preserve"> cargo.</w:t>
            </w:r>
          </w:p>
        </w:tc>
      </w:tr>
      <w:tr w:rsidR="00FE70DF" w:rsidRPr="0056200B" w14:paraId="09D048D4" w14:textId="77777777" w:rsidTr="00054613">
        <w:sdt>
          <w:sdtPr>
            <w:id w:val="-1495638879"/>
            <w14:checkbox>
              <w14:checked w14:val="0"/>
              <w14:checkedState w14:val="2612" w14:font="MS Gothic"/>
              <w14:uncheckedState w14:val="2610" w14:font="MS Gothic"/>
            </w14:checkbox>
          </w:sdtPr>
          <w:sdtContent>
            <w:tc>
              <w:tcPr>
                <w:tcW w:w="562" w:type="dxa"/>
              </w:tcPr>
              <w:p w14:paraId="6BD8FB71" w14:textId="77777777" w:rsidR="00FE70DF" w:rsidRPr="0056200B" w:rsidRDefault="00FE70DF" w:rsidP="00054613">
                <w:pPr>
                  <w:pStyle w:val="PargrafodaLista"/>
                  <w:spacing w:line="360" w:lineRule="auto"/>
                  <w:ind w:left="0"/>
                  <w:jc w:val="both"/>
                </w:pPr>
                <w:r w:rsidRPr="0056200B">
                  <w:rPr>
                    <w:rFonts w:ascii="MS Gothic" w:eastAsia="MS Gothic" w:hAnsi="MS Gothic" w:hint="eastAsia"/>
                  </w:rPr>
                  <w:t>☐</w:t>
                </w:r>
              </w:p>
            </w:tc>
          </w:sdtContent>
        </w:sdt>
        <w:tc>
          <w:tcPr>
            <w:tcW w:w="8499" w:type="dxa"/>
          </w:tcPr>
          <w:p w14:paraId="7E331C44" w14:textId="77777777" w:rsidR="00FE70DF" w:rsidRPr="0056200B" w:rsidRDefault="00FE70DF" w:rsidP="00054613">
            <w:pPr>
              <w:pStyle w:val="PargrafodaLista"/>
              <w:spacing w:line="360" w:lineRule="auto"/>
              <w:ind w:left="0"/>
              <w:jc w:val="both"/>
            </w:pPr>
            <w:r w:rsidRPr="0056200B">
              <w:t xml:space="preserve">Percebo auxílio-alimentação, assistência pré-escolar e/ou benefícios de espécie semelhante no órgão/empresa em que </w:t>
            </w:r>
            <w:proofErr w:type="gramStart"/>
            <w:r w:rsidRPr="0056200B">
              <w:t>acumulo</w:t>
            </w:r>
            <w:proofErr w:type="gramEnd"/>
            <w:r w:rsidRPr="0056200B">
              <w:t xml:space="preserve"> cargo.</w:t>
            </w:r>
          </w:p>
        </w:tc>
      </w:tr>
    </w:tbl>
    <w:p w14:paraId="1686A4B1" w14:textId="77777777" w:rsidR="00FE70DF" w:rsidRDefault="00FE70DF" w:rsidP="00FE70DF">
      <w:pPr>
        <w:spacing w:line="360" w:lineRule="auto"/>
        <w:ind w:firstLine="708"/>
        <w:jc w:val="both"/>
        <w:rPr>
          <w:b/>
          <w:bCs/>
        </w:rPr>
      </w:pPr>
    </w:p>
    <w:p w14:paraId="10845DF2" w14:textId="50456264" w:rsidR="00EF3ED7" w:rsidRPr="000102FD" w:rsidRDefault="00EF3ED7" w:rsidP="00EF3ED7">
      <w:pPr>
        <w:spacing w:line="360" w:lineRule="auto"/>
        <w:ind w:firstLine="708"/>
        <w:jc w:val="both"/>
        <w:rPr>
          <w:rFonts w:ascii="Calibri" w:hAnsi="Calibri" w:cs="Calibri"/>
          <w:b/>
          <w:bCs/>
        </w:rPr>
      </w:pPr>
      <w:r>
        <w:t xml:space="preserve">Outrossim, comprometo-me por fornecer o(s) </w:t>
      </w:r>
      <w:r>
        <w:rPr>
          <w:rFonts w:ascii="Calibri" w:hAnsi="Calibri" w:cs="Calibri"/>
        </w:rPr>
        <w:t>c</w:t>
      </w:r>
      <w:r w:rsidRPr="000102FD">
        <w:rPr>
          <w:rFonts w:ascii="Calibri" w:hAnsi="Calibri" w:cs="Calibri"/>
        </w:rPr>
        <w:t xml:space="preserve">omprovante de </w:t>
      </w:r>
      <w:r>
        <w:rPr>
          <w:rFonts w:ascii="Calibri" w:hAnsi="Calibri" w:cs="Calibri"/>
        </w:rPr>
        <w:t>r</w:t>
      </w:r>
      <w:r w:rsidRPr="000102FD">
        <w:rPr>
          <w:rFonts w:ascii="Calibri" w:hAnsi="Calibri" w:cs="Calibri"/>
        </w:rPr>
        <w:t>endimento</w:t>
      </w:r>
      <w:r>
        <w:rPr>
          <w:rFonts w:ascii="Calibri" w:hAnsi="Calibri" w:cs="Calibri"/>
        </w:rPr>
        <w:t>(</w:t>
      </w:r>
      <w:r w:rsidRPr="000102FD">
        <w:rPr>
          <w:rFonts w:ascii="Calibri" w:hAnsi="Calibri" w:cs="Calibri"/>
        </w:rPr>
        <w:t>s</w:t>
      </w:r>
      <w:r>
        <w:rPr>
          <w:rFonts w:ascii="Calibri" w:hAnsi="Calibri" w:cs="Calibri"/>
        </w:rPr>
        <w:t>)</w:t>
      </w:r>
      <w:r w:rsidRPr="000102FD">
        <w:rPr>
          <w:rFonts w:ascii="Calibri" w:hAnsi="Calibri" w:cs="Calibri"/>
        </w:rPr>
        <w:t xml:space="preserve"> pago</w:t>
      </w:r>
      <w:r>
        <w:rPr>
          <w:rFonts w:ascii="Calibri" w:hAnsi="Calibri" w:cs="Calibri"/>
        </w:rPr>
        <w:t>(</w:t>
      </w:r>
      <w:r w:rsidRPr="000102FD">
        <w:rPr>
          <w:rFonts w:ascii="Calibri" w:hAnsi="Calibri" w:cs="Calibri"/>
        </w:rPr>
        <w:t>s</w:t>
      </w:r>
      <w:r>
        <w:rPr>
          <w:rFonts w:ascii="Calibri" w:hAnsi="Calibri" w:cs="Calibri"/>
        </w:rPr>
        <w:t>)</w:t>
      </w:r>
      <w:r w:rsidRPr="000102FD">
        <w:rPr>
          <w:rFonts w:ascii="Calibri" w:hAnsi="Calibri" w:cs="Calibri"/>
        </w:rPr>
        <w:t xml:space="preserve"> por outro</w:t>
      </w:r>
      <w:r>
        <w:rPr>
          <w:rFonts w:ascii="Calibri" w:hAnsi="Calibri" w:cs="Calibri"/>
        </w:rPr>
        <w:t>(</w:t>
      </w:r>
      <w:r w:rsidRPr="000102FD">
        <w:rPr>
          <w:rFonts w:ascii="Calibri" w:hAnsi="Calibri" w:cs="Calibri"/>
        </w:rPr>
        <w:t>s</w:t>
      </w:r>
      <w:r w:rsidR="00FE70DF">
        <w:rPr>
          <w:rFonts w:ascii="Calibri" w:hAnsi="Calibri" w:cs="Calibri"/>
        </w:rPr>
        <w:t>)</w:t>
      </w:r>
      <w:r w:rsidRPr="000102FD">
        <w:rPr>
          <w:rFonts w:ascii="Calibri" w:hAnsi="Calibri" w:cs="Calibri"/>
        </w:rPr>
        <w:t xml:space="preserve"> órgão</w:t>
      </w:r>
      <w:r>
        <w:rPr>
          <w:rFonts w:ascii="Calibri" w:hAnsi="Calibri" w:cs="Calibri"/>
        </w:rPr>
        <w:t>(</w:t>
      </w:r>
      <w:r w:rsidRPr="000102FD">
        <w:rPr>
          <w:rFonts w:ascii="Calibri" w:hAnsi="Calibri" w:cs="Calibri"/>
        </w:rPr>
        <w:t>s</w:t>
      </w:r>
      <w:r>
        <w:rPr>
          <w:rFonts w:ascii="Calibri" w:hAnsi="Calibri" w:cs="Calibri"/>
        </w:rPr>
        <w:t>)</w:t>
      </w:r>
      <w:r w:rsidR="00FE70DF">
        <w:rPr>
          <w:rFonts w:ascii="Calibri" w:hAnsi="Calibri" w:cs="Calibri"/>
        </w:rPr>
        <w:t>, bem como contrato/estatuto social de sociedade privada em que participo.</w:t>
      </w:r>
    </w:p>
    <w:p w14:paraId="1F7AFB93" w14:textId="2EE4BED9" w:rsidR="00592B8E" w:rsidRDefault="00592B8E" w:rsidP="00BA730D">
      <w:pPr>
        <w:pStyle w:val="PargrafodaLista"/>
        <w:spacing w:line="360" w:lineRule="auto"/>
        <w:ind w:left="0"/>
        <w:jc w:val="center"/>
      </w:pPr>
    </w:p>
    <w:p w14:paraId="76652D2B" w14:textId="4A93B45C" w:rsidR="007C7F43" w:rsidRDefault="0051385A" w:rsidP="00BA730D">
      <w:pPr>
        <w:pStyle w:val="PargrafodaLista"/>
        <w:spacing w:line="360" w:lineRule="auto"/>
        <w:ind w:left="0"/>
        <w:jc w:val="center"/>
      </w:pPr>
      <w:r>
        <w:t>_______________________________________</w:t>
      </w:r>
    </w:p>
    <w:p w14:paraId="7950DD11" w14:textId="0586ADE9" w:rsidR="005A046F" w:rsidRPr="005A046F" w:rsidRDefault="007C7F43" w:rsidP="00EF3ED7">
      <w:pPr>
        <w:pStyle w:val="PargrafodaLista"/>
        <w:spacing w:line="360" w:lineRule="auto"/>
        <w:ind w:left="0"/>
        <w:jc w:val="center"/>
        <w:rPr>
          <w:b/>
          <w:bCs/>
          <w:sz w:val="24"/>
          <w:szCs w:val="24"/>
        </w:rPr>
      </w:pPr>
      <w:r w:rsidRPr="00CC1093">
        <w:t>Assinatura</w:t>
      </w:r>
      <w:r w:rsidR="00E37917">
        <w:t xml:space="preserve"> Eletrônica</w:t>
      </w:r>
      <w:r w:rsidR="005A046F">
        <w:br w:type="page"/>
      </w:r>
      <w:r w:rsidR="005A046F" w:rsidRPr="005A046F">
        <w:rPr>
          <w:b/>
          <w:bCs/>
          <w:sz w:val="24"/>
          <w:szCs w:val="24"/>
        </w:rPr>
        <w:lastRenderedPageBreak/>
        <w:t>LEGISLAÇÃO</w:t>
      </w:r>
    </w:p>
    <w:p w14:paraId="1671AD81" w14:textId="77777777" w:rsidR="005A046F" w:rsidRDefault="005A046F" w:rsidP="005A046F">
      <w:pPr>
        <w:pStyle w:val="PargrafodaLista"/>
        <w:spacing w:line="240" w:lineRule="auto"/>
        <w:ind w:left="0"/>
        <w:jc w:val="both"/>
        <w:rPr>
          <w:sz w:val="20"/>
          <w:szCs w:val="20"/>
        </w:rPr>
      </w:pPr>
    </w:p>
    <w:p w14:paraId="45690A64" w14:textId="2E3DDDC5" w:rsidR="005A046F" w:rsidRPr="005A046F" w:rsidRDefault="005A046F" w:rsidP="005A046F">
      <w:pPr>
        <w:pStyle w:val="PargrafodaLista"/>
        <w:spacing w:line="240" w:lineRule="auto"/>
        <w:ind w:left="0"/>
        <w:jc w:val="both"/>
        <w:rPr>
          <w:b/>
          <w:bCs/>
          <w:sz w:val="20"/>
          <w:szCs w:val="20"/>
        </w:rPr>
      </w:pPr>
      <w:r w:rsidRPr="005A046F">
        <w:rPr>
          <w:b/>
          <w:bCs/>
          <w:sz w:val="20"/>
          <w:szCs w:val="20"/>
        </w:rPr>
        <w:t xml:space="preserve">CONSTITUIÇÃO FEDERAL </w:t>
      </w:r>
    </w:p>
    <w:p w14:paraId="16CC26EF"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37. A administração pública direta e indireta de qualquer dos Poderes da União, dos Estados, do Distrito Federal e dos Municípios obedecerá aos princípios de legalidade, impessoalidade, moralidade, publicidade e eficiência e, também, ao seguinte: (Redação dada pela Emenda Constitucional nº 19, de 1998) </w:t>
      </w:r>
    </w:p>
    <w:p w14:paraId="2B6DFA31"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XVI - é vedada a acumulação remunerada de cargos públicos, exceto, quando houver compatibilidade de horários, observado em qualquer caso o disposto no inciso XI. (Redação dada pela Emenda Constitucional nº 19, de 1998) </w:t>
      </w:r>
    </w:p>
    <w:p w14:paraId="4111433C"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 a de dois cargos de professor; (Incluída pela Emenda Constitucional nº 19, de 1998) </w:t>
      </w:r>
    </w:p>
    <w:p w14:paraId="00CC82DC"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b) a de um cargo de professor com outro técnico ou científico; (Incluída pela Emenda Constitucional nº 19, de 1998) </w:t>
      </w:r>
    </w:p>
    <w:p w14:paraId="5A45A6E3"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c) a de dois cargos ou empregos privativos de profissionais de saúde, com profissões regulamentadas; (Redação dada pela Emenda Constitucional nº 34, de 2001) </w:t>
      </w:r>
    </w:p>
    <w:p w14:paraId="156D683A"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XVII - a proibição de acumular estende-se a empregos e funções e abrange autarquias, fundações, empresas públicas, sociedades de economia mista, suas subsidiárias, e sociedades controladas, direta ou indiretamente, pelo poder público; (Redação dada pela Emenda Constitucional nº 19, de 1998) </w:t>
      </w:r>
    </w:p>
    <w:p w14:paraId="5228491B"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 10. É vedada a percepção simultânea de proventos de aposentadoria decorrentes do art. 40 ou dos </w:t>
      </w:r>
      <w:proofErr w:type="spellStart"/>
      <w:r w:rsidRPr="005A046F">
        <w:rPr>
          <w:sz w:val="20"/>
          <w:szCs w:val="20"/>
        </w:rPr>
        <w:t>arts</w:t>
      </w:r>
      <w:proofErr w:type="spellEnd"/>
      <w:r w:rsidRPr="005A046F">
        <w:rPr>
          <w:sz w:val="20"/>
          <w:szCs w:val="20"/>
        </w:rPr>
        <w:t xml:space="preserve">. 42 e 142 com a remuneração de cargo, emprego ou função pública, ressalvados os cargos acumuláveis na forma desta Constituição, os cargos eletivos e os cargos em comissão declarados em lei de livre nomeação e exoneração. (Incluído pela Emenda Constitucional nº 20, de 1998) (Vide Emenda Constitucional nº 20, de 1998) </w:t>
      </w:r>
    </w:p>
    <w:p w14:paraId="28239B9C" w14:textId="77777777" w:rsidR="005A046F" w:rsidRPr="005A046F" w:rsidRDefault="005A046F" w:rsidP="005A046F">
      <w:pPr>
        <w:pStyle w:val="PargrafodaLista"/>
        <w:spacing w:line="240" w:lineRule="auto"/>
        <w:ind w:left="0"/>
        <w:jc w:val="both"/>
        <w:rPr>
          <w:sz w:val="20"/>
          <w:szCs w:val="20"/>
        </w:rPr>
      </w:pPr>
      <w:r w:rsidRPr="005A046F">
        <w:rPr>
          <w:sz w:val="20"/>
          <w:szCs w:val="20"/>
        </w:rPr>
        <w:t>Art. 40. Aos servidores titulares de cargos efetivos da União, dos Estados, do Distrito Federal e dos Municípios, incluídas suas autarquias e fundações, é assegurado regime de previdência de caráter contributivo e solidário, mediante contribuição do respectivo ente público, dos servidores ativos e inativos e dos pensionistas, observados critérios que preservem o equilíbrio financeiro e atuarial e o disposto neste artigo. (Redação dada pela Emenda Constitucional nº 41, 19.12.2003)</w:t>
      </w:r>
    </w:p>
    <w:p w14:paraId="02D58869" w14:textId="79156FBB" w:rsidR="005A046F" w:rsidRDefault="005A046F" w:rsidP="005A046F">
      <w:pPr>
        <w:pStyle w:val="PargrafodaLista"/>
        <w:spacing w:line="240" w:lineRule="auto"/>
        <w:ind w:left="0"/>
        <w:jc w:val="both"/>
        <w:rPr>
          <w:sz w:val="20"/>
          <w:szCs w:val="20"/>
        </w:rPr>
      </w:pPr>
      <w:r w:rsidRPr="005A046F">
        <w:rPr>
          <w:sz w:val="20"/>
          <w:szCs w:val="20"/>
        </w:rPr>
        <w:t>§ 6º Ressalvadas as aposentadorias decorrentes dos cargos acumuláveis na forma desta Constituição, é vedada a percepção de mais de uma aposentadoria à conta do regime de previdência previsto neste artigo. (Redação dada pela Emenda Constitucional nº 20, de 15/12/98)</w:t>
      </w:r>
    </w:p>
    <w:p w14:paraId="33864EBA" w14:textId="77777777" w:rsidR="005A046F" w:rsidRPr="005A046F" w:rsidRDefault="005A046F" w:rsidP="005A046F">
      <w:pPr>
        <w:pStyle w:val="PargrafodaLista"/>
        <w:spacing w:line="240" w:lineRule="auto"/>
        <w:ind w:left="0"/>
        <w:jc w:val="both"/>
        <w:rPr>
          <w:sz w:val="20"/>
          <w:szCs w:val="20"/>
        </w:rPr>
      </w:pPr>
    </w:p>
    <w:p w14:paraId="0BEA74D7" w14:textId="77777777" w:rsidR="00553826" w:rsidRPr="00553826" w:rsidRDefault="00553826" w:rsidP="005A046F">
      <w:pPr>
        <w:pStyle w:val="PargrafodaLista"/>
        <w:spacing w:line="240" w:lineRule="auto"/>
        <w:ind w:left="0"/>
        <w:jc w:val="both"/>
        <w:rPr>
          <w:b/>
          <w:bCs/>
          <w:sz w:val="20"/>
          <w:szCs w:val="20"/>
        </w:rPr>
      </w:pPr>
      <w:r w:rsidRPr="00553826">
        <w:rPr>
          <w:b/>
          <w:bCs/>
          <w:sz w:val="20"/>
          <w:szCs w:val="20"/>
        </w:rPr>
        <w:t>CÓDIGO CIVIL BRASILEIRO</w:t>
      </w:r>
    </w:p>
    <w:p w14:paraId="25048BD7" w14:textId="3C9114FA" w:rsidR="00553826" w:rsidRPr="00553826" w:rsidRDefault="00553826" w:rsidP="005A046F">
      <w:pPr>
        <w:pStyle w:val="PargrafodaLista"/>
        <w:spacing w:line="240" w:lineRule="auto"/>
        <w:ind w:left="0"/>
        <w:jc w:val="both"/>
        <w:rPr>
          <w:b/>
          <w:bCs/>
          <w:sz w:val="20"/>
          <w:szCs w:val="20"/>
        </w:rPr>
      </w:pPr>
      <w:r w:rsidRPr="00553826">
        <w:rPr>
          <w:sz w:val="20"/>
          <w:szCs w:val="20"/>
        </w:rPr>
        <w:t xml:space="preserve">Art. 44. São pessoas jurídicas de direito privado: I - as associações; II - as sociedades; III - as fundações. IV - </w:t>
      </w:r>
      <w:proofErr w:type="gramStart"/>
      <w:r w:rsidRPr="00553826">
        <w:rPr>
          <w:sz w:val="20"/>
          <w:szCs w:val="20"/>
        </w:rPr>
        <w:t>as</w:t>
      </w:r>
      <w:proofErr w:type="gramEnd"/>
      <w:r w:rsidRPr="00553826">
        <w:rPr>
          <w:sz w:val="20"/>
          <w:szCs w:val="20"/>
        </w:rPr>
        <w:t xml:space="preserve"> organizações religiosas; V - os partidos políticos; VI - as empresas individuais de responsabilidade limitada</w:t>
      </w:r>
      <w:r>
        <w:rPr>
          <w:sz w:val="20"/>
          <w:szCs w:val="20"/>
        </w:rPr>
        <w:t>.</w:t>
      </w:r>
    </w:p>
    <w:p w14:paraId="48862545" w14:textId="77777777" w:rsidR="00553826" w:rsidRDefault="00553826" w:rsidP="005A046F">
      <w:pPr>
        <w:pStyle w:val="PargrafodaLista"/>
        <w:spacing w:line="240" w:lineRule="auto"/>
        <w:ind w:left="0"/>
        <w:jc w:val="both"/>
        <w:rPr>
          <w:b/>
          <w:bCs/>
          <w:sz w:val="20"/>
          <w:szCs w:val="20"/>
        </w:rPr>
      </w:pPr>
    </w:p>
    <w:p w14:paraId="74D442AF" w14:textId="226F5B0B" w:rsidR="005A046F" w:rsidRPr="005A046F" w:rsidRDefault="005A046F" w:rsidP="005A046F">
      <w:pPr>
        <w:pStyle w:val="PargrafodaLista"/>
        <w:spacing w:line="240" w:lineRule="auto"/>
        <w:ind w:left="0"/>
        <w:jc w:val="both"/>
        <w:rPr>
          <w:b/>
          <w:bCs/>
          <w:sz w:val="20"/>
          <w:szCs w:val="20"/>
        </w:rPr>
      </w:pPr>
      <w:r w:rsidRPr="005A046F">
        <w:rPr>
          <w:b/>
          <w:bCs/>
          <w:sz w:val="20"/>
          <w:szCs w:val="20"/>
        </w:rPr>
        <w:t>LEI 8.112, DE 11 DE DEZEMBRO DE 1990</w:t>
      </w:r>
    </w:p>
    <w:p w14:paraId="783016C6" w14:textId="77777777" w:rsidR="00553826" w:rsidRPr="00553826" w:rsidRDefault="00553826" w:rsidP="005A046F">
      <w:pPr>
        <w:pStyle w:val="PargrafodaLista"/>
        <w:spacing w:line="240" w:lineRule="auto"/>
        <w:ind w:left="0"/>
        <w:jc w:val="both"/>
        <w:rPr>
          <w:sz w:val="20"/>
          <w:szCs w:val="20"/>
        </w:rPr>
      </w:pPr>
      <w:r w:rsidRPr="00553826">
        <w:rPr>
          <w:sz w:val="20"/>
          <w:szCs w:val="20"/>
        </w:rPr>
        <w:t xml:space="preserve">Art. 117. Ao servidor público é proibido: [...] </w:t>
      </w:r>
    </w:p>
    <w:p w14:paraId="1661B461" w14:textId="77777777" w:rsidR="00553826" w:rsidRPr="00553826" w:rsidRDefault="00553826" w:rsidP="005A046F">
      <w:pPr>
        <w:pStyle w:val="PargrafodaLista"/>
        <w:spacing w:line="240" w:lineRule="auto"/>
        <w:ind w:left="0"/>
        <w:jc w:val="both"/>
        <w:rPr>
          <w:sz w:val="20"/>
          <w:szCs w:val="20"/>
        </w:rPr>
      </w:pPr>
      <w:r w:rsidRPr="00553826">
        <w:rPr>
          <w:sz w:val="20"/>
          <w:szCs w:val="20"/>
        </w:rPr>
        <w:t xml:space="preserve">X - </w:t>
      </w:r>
      <w:proofErr w:type="gramStart"/>
      <w:r w:rsidRPr="00553826">
        <w:rPr>
          <w:sz w:val="20"/>
          <w:szCs w:val="20"/>
        </w:rPr>
        <w:t>participar</w:t>
      </w:r>
      <w:proofErr w:type="gramEnd"/>
      <w:r w:rsidRPr="00553826">
        <w:rPr>
          <w:sz w:val="20"/>
          <w:szCs w:val="20"/>
        </w:rPr>
        <w:t xml:space="preserve"> de gerência ou administração de sociedade privada, personificada ou não personificada, exercer o comércio, exceto na qualidade de acionista, cotista ou comanditário; [...]. </w:t>
      </w:r>
    </w:p>
    <w:p w14:paraId="7FD17B2D" w14:textId="77777777" w:rsidR="00553826" w:rsidRPr="00553826" w:rsidRDefault="00553826" w:rsidP="005A046F">
      <w:pPr>
        <w:pStyle w:val="PargrafodaLista"/>
        <w:spacing w:line="240" w:lineRule="auto"/>
        <w:ind w:left="0"/>
        <w:jc w:val="both"/>
        <w:rPr>
          <w:sz w:val="20"/>
          <w:szCs w:val="20"/>
        </w:rPr>
      </w:pPr>
      <w:r w:rsidRPr="00553826">
        <w:rPr>
          <w:sz w:val="20"/>
          <w:szCs w:val="20"/>
        </w:rPr>
        <w:t xml:space="preserve">Parágrafo único. A vedação de que trata o inciso X do caput deste artigo não se aplica nos seguintes casos: </w:t>
      </w:r>
    </w:p>
    <w:p w14:paraId="18B0AD89" w14:textId="3D51A270" w:rsidR="00553826" w:rsidRPr="00553826" w:rsidRDefault="00553826" w:rsidP="005A046F">
      <w:pPr>
        <w:pStyle w:val="PargrafodaLista"/>
        <w:spacing w:line="240" w:lineRule="auto"/>
        <w:ind w:left="0"/>
        <w:jc w:val="both"/>
        <w:rPr>
          <w:sz w:val="20"/>
          <w:szCs w:val="20"/>
        </w:rPr>
      </w:pPr>
      <w:r w:rsidRPr="00553826">
        <w:rPr>
          <w:sz w:val="20"/>
          <w:szCs w:val="20"/>
        </w:rPr>
        <w:t xml:space="preserve">I - </w:t>
      </w:r>
      <w:proofErr w:type="gramStart"/>
      <w:r w:rsidRPr="00553826">
        <w:rPr>
          <w:sz w:val="20"/>
          <w:szCs w:val="20"/>
        </w:rPr>
        <w:t>participação</w:t>
      </w:r>
      <w:proofErr w:type="gramEnd"/>
      <w:r w:rsidRPr="00553826">
        <w:rPr>
          <w:sz w:val="20"/>
          <w:szCs w:val="20"/>
        </w:rPr>
        <w:t xml:space="preserve"> nos conselhos de administração e fiscal de empresas ou entidades em que a União detenha, direta ou indiretamente, participação no capital social ou em sociedade cooperativa constituída para prestar serviços a seus membros; [...]</w:t>
      </w:r>
    </w:p>
    <w:p w14:paraId="747976B2" w14:textId="3D0234CF" w:rsidR="005A046F" w:rsidRPr="005A046F" w:rsidRDefault="005A046F" w:rsidP="005A046F">
      <w:pPr>
        <w:pStyle w:val="PargrafodaLista"/>
        <w:spacing w:line="240" w:lineRule="auto"/>
        <w:ind w:left="0"/>
        <w:jc w:val="both"/>
        <w:rPr>
          <w:sz w:val="20"/>
          <w:szCs w:val="20"/>
        </w:rPr>
      </w:pPr>
      <w:r w:rsidRPr="005A046F">
        <w:rPr>
          <w:sz w:val="20"/>
          <w:szCs w:val="20"/>
        </w:rPr>
        <w:t xml:space="preserve">Da Acumulação </w:t>
      </w:r>
    </w:p>
    <w:p w14:paraId="0308F617"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118.Ressalvados os casos previstos na Constituição, é vedada a acumulação remunerada de cargos públicos. </w:t>
      </w:r>
    </w:p>
    <w:p w14:paraId="5EEA5728"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§1o A proibição de acumular estende-se a cargos, empregos e funções em autarquias, fundações públicas, empresas públicas, sociedades de economia mista da União, do Distrito Federal, dos Estados, dos Territórios e dos Municípios. </w:t>
      </w:r>
    </w:p>
    <w:p w14:paraId="2F30CE2E"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§2o A acumulação de cargos, ainda que lícita, fica condicionada à comprovação da compatibilidade de horários. </w:t>
      </w:r>
    </w:p>
    <w:p w14:paraId="25C763F5" w14:textId="77777777" w:rsidR="005A046F" w:rsidRPr="005A046F" w:rsidRDefault="005A046F" w:rsidP="005A046F">
      <w:pPr>
        <w:pStyle w:val="PargrafodaLista"/>
        <w:spacing w:line="240" w:lineRule="auto"/>
        <w:ind w:left="0"/>
        <w:jc w:val="both"/>
        <w:rPr>
          <w:sz w:val="20"/>
          <w:szCs w:val="20"/>
        </w:rPr>
      </w:pPr>
      <w:r w:rsidRPr="005A046F">
        <w:rPr>
          <w:sz w:val="20"/>
          <w:szCs w:val="20"/>
        </w:rPr>
        <w:lastRenderedPageBreak/>
        <w:t xml:space="preserve">§3o Considera-se acumulação proibida a percepção de vencimento de cargo ou emprego público efetivo com proventos da inatividade, salvo quando os cargos de que decorram essas remunerações forem acumuláveis na atividade. (Incluído pela Lei nº 9.527, de 10.12.97) </w:t>
      </w:r>
    </w:p>
    <w:p w14:paraId="2CA4D6B4" w14:textId="77777777" w:rsidR="005A046F" w:rsidRPr="005A046F" w:rsidRDefault="005A046F" w:rsidP="005A046F">
      <w:pPr>
        <w:pStyle w:val="PargrafodaLista"/>
        <w:spacing w:line="240" w:lineRule="auto"/>
        <w:ind w:left="0"/>
        <w:jc w:val="both"/>
        <w:rPr>
          <w:sz w:val="20"/>
          <w:szCs w:val="20"/>
        </w:rPr>
      </w:pPr>
      <w:r w:rsidRPr="005A046F">
        <w:rPr>
          <w:sz w:val="20"/>
          <w:szCs w:val="20"/>
        </w:rPr>
        <w:t>Art. 119.O servidor não poderá exercer mais de um cargo em comissão, exceto no caso previsto no parágrafo único do art. 9</w:t>
      </w:r>
      <w:proofErr w:type="gramStart"/>
      <w:r w:rsidRPr="005A046F">
        <w:rPr>
          <w:sz w:val="20"/>
          <w:szCs w:val="20"/>
        </w:rPr>
        <w:t>o ,</w:t>
      </w:r>
      <w:proofErr w:type="gramEnd"/>
      <w:r w:rsidRPr="005A046F">
        <w:rPr>
          <w:sz w:val="20"/>
          <w:szCs w:val="20"/>
        </w:rPr>
        <w:t xml:space="preserve"> nem ser remunerado pela participação em órgão de deliberação coletiva. (Redação dada pela Lei nº 9.527, de 10.12.97) </w:t>
      </w:r>
    </w:p>
    <w:p w14:paraId="520DE4D3" w14:textId="4ACD9427" w:rsidR="005A046F" w:rsidRPr="005A046F" w:rsidRDefault="005A046F" w:rsidP="005A046F">
      <w:pPr>
        <w:pStyle w:val="PargrafodaLista"/>
        <w:spacing w:line="240" w:lineRule="auto"/>
        <w:ind w:left="0"/>
        <w:jc w:val="both"/>
        <w:rPr>
          <w:b/>
          <w:bCs/>
          <w:sz w:val="20"/>
          <w:szCs w:val="20"/>
          <w:u w:val="single"/>
        </w:rPr>
      </w:pPr>
      <w:r w:rsidRPr="005A046F">
        <w:rPr>
          <w:sz w:val="20"/>
          <w:szCs w:val="20"/>
        </w:rPr>
        <w:t>Art. 120.O servidor vinculado ao regime desta Lei, que acumular licitamente dois cargos efetivos, quando investido em cargo de provimento em comissão, ficará afastado de ambos os cargos efetivos, salvo na hipótese em que houver compatibilidade de horário e local com o exercício de um deles, declarada pelas autoridades máximas dos órgãos ou entidades envolvidos. (Redação dada pela Lei nº 9.527, de 10.12.97)</w:t>
      </w:r>
    </w:p>
    <w:p w14:paraId="448161CF" w14:textId="77777777" w:rsidR="00BA730D" w:rsidRDefault="00BA730D" w:rsidP="007C7F43">
      <w:pPr>
        <w:pStyle w:val="PargrafodaLista"/>
        <w:spacing w:line="360" w:lineRule="auto"/>
        <w:ind w:left="0"/>
        <w:jc w:val="center"/>
        <w:rPr>
          <w:b/>
          <w:bCs/>
          <w:sz w:val="20"/>
          <w:szCs w:val="20"/>
          <w:u w:val="single"/>
        </w:rPr>
      </w:pPr>
    </w:p>
    <w:p w14:paraId="637A76D8" w14:textId="6D5A6C01" w:rsidR="005A046F" w:rsidRPr="005A046F" w:rsidRDefault="005A046F" w:rsidP="005A046F">
      <w:pPr>
        <w:pStyle w:val="PargrafodaLista"/>
        <w:spacing w:line="240" w:lineRule="auto"/>
        <w:ind w:left="0"/>
        <w:jc w:val="both"/>
        <w:rPr>
          <w:b/>
          <w:bCs/>
          <w:sz w:val="20"/>
          <w:szCs w:val="20"/>
        </w:rPr>
      </w:pPr>
      <w:r w:rsidRPr="005A046F">
        <w:rPr>
          <w:b/>
          <w:bCs/>
          <w:sz w:val="20"/>
          <w:szCs w:val="20"/>
        </w:rPr>
        <w:t xml:space="preserve">ATO.DILEP.CIF.SEGPES.GDGSET.GP Nº 89, DE 23/2/2016 </w:t>
      </w:r>
    </w:p>
    <w:p w14:paraId="41176F7B"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3º O auxílio alimentação, de caráter indenizatório, não poderá ser: I - percebido cumulativamente com outros de espécie semelhante. </w:t>
      </w:r>
    </w:p>
    <w:p w14:paraId="54194B98" w14:textId="77777777" w:rsidR="005A046F" w:rsidRDefault="005A046F" w:rsidP="005A046F">
      <w:pPr>
        <w:pStyle w:val="PargrafodaLista"/>
        <w:spacing w:line="240" w:lineRule="auto"/>
        <w:ind w:left="0"/>
        <w:jc w:val="both"/>
        <w:rPr>
          <w:sz w:val="20"/>
          <w:szCs w:val="20"/>
        </w:rPr>
      </w:pPr>
    </w:p>
    <w:p w14:paraId="5364B6E7" w14:textId="0F713E17" w:rsidR="005A046F" w:rsidRPr="005A046F" w:rsidRDefault="005A046F" w:rsidP="005A046F">
      <w:pPr>
        <w:pStyle w:val="PargrafodaLista"/>
        <w:spacing w:line="240" w:lineRule="auto"/>
        <w:ind w:left="0"/>
        <w:jc w:val="both"/>
        <w:rPr>
          <w:b/>
          <w:bCs/>
          <w:sz w:val="20"/>
          <w:szCs w:val="20"/>
        </w:rPr>
      </w:pPr>
      <w:r w:rsidRPr="005A046F">
        <w:rPr>
          <w:b/>
          <w:bCs/>
          <w:sz w:val="20"/>
          <w:szCs w:val="20"/>
        </w:rPr>
        <w:t xml:space="preserve">ATO CONJUNTO.TST.CSJT Nº 3, DE 1º/3/2013 </w:t>
      </w:r>
    </w:p>
    <w:p w14:paraId="271B32C9" w14:textId="77777777" w:rsidR="005A046F" w:rsidRPr="005A046F" w:rsidRDefault="005A046F" w:rsidP="005A046F">
      <w:pPr>
        <w:pStyle w:val="PargrafodaLista"/>
        <w:spacing w:line="240" w:lineRule="auto"/>
        <w:ind w:left="0"/>
        <w:jc w:val="both"/>
        <w:rPr>
          <w:sz w:val="20"/>
          <w:szCs w:val="20"/>
        </w:rPr>
      </w:pPr>
      <w:r w:rsidRPr="005A046F">
        <w:rPr>
          <w:sz w:val="20"/>
          <w:szCs w:val="20"/>
        </w:rPr>
        <w:t xml:space="preserve">Art. 6º É vedada a acumulação do benefício do Programa de Assistência Pré-escolar com outro de igual finalidade que o magistrado, servidor ou os outros responsáveis percebam, para o mesmo dependente, em entidade da Administração Pública, ainda que em regime legal de acumulação de cargo ou emprego público. </w:t>
      </w:r>
    </w:p>
    <w:p w14:paraId="243344F0" w14:textId="59C9A065" w:rsidR="005A046F" w:rsidRPr="005A046F" w:rsidRDefault="005A046F" w:rsidP="005A046F">
      <w:pPr>
        <w:pStyle w:val="PargrafodaLista"/>
        <w:spacing w:line="240" w:lineRule="auto"/>
        <w:ind w:left="0"/>
        <w:jc w:val="both"/>
        <w:rPr>
          <w:b/>
          <w:bCs/>
          <w:sz w:val="20"/>
          <w:szCs w:val="20"/>
          <w:u w:val="single"/>
        </w:rPr>
      </w:pPr>
      <w:r w:rsidRPr="005A046F">
        <w:rPr>
          <w:sz w:val="20"/>
          <w:szCs w:val="20"/>
        </w:rPr>
        <w:t>Parágrafo único. Na hipótese de acumulação legal de cargos, fica ressalvado o direito de opção para o recebimento do benefício.</w:t>
      </w:r>
    </w:p>
    <w:p w14:paraId="2BBD4CA0" w14:textId="77777777" w:rsidR="00BA730D" w:rsidRDefault="00BA730D" w:rsidP="007C7F43">
      <w:pPr>
        <w:pStyle w:val="PargrafodaLista"/>
        <w:spacing w:line="360" w:lineRule="auto"/>
        <w:ind w:left="0"/>
        <w:jc w:val="center"/>
        <w:rPr>
          <w:b/>
          <w:bCs/>
          <w:sz w:val="20"/>
          <w:szCs w:val="20"/>
          <w:u w:val="single"/>
        </w:rPr>
      </w:pPr>
    </w:p>
    <w:sectPr w:rsidR="00BA730D" w:rsidSect="00BA730D">
      <w:headerReference w:type="default" r:id="rId8"/>
      <w:footerReference w:type="default" r:id="rId9"/>
      <w:pgSz w:w="11906" w:h="16838"/>
      <w:pgMar w:top="1701" w:right="1134" w:bottom="1134" w:left="170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2074" w14:textId="77777777" w:rsidR="0003051E" w:rsidRDefault="0003051E" w:rsidP="00773189">
      <w:pPr>
        <w:spacing w:after="0" w:line="240" w:lineRule="auto"/>
      </w:pPr>
      <w:r>
        <w:separator/>
      </w:r>
    </w:p>
  </w:endnote>
  <w:endnote w:type="continuationSeparator" w:id="0">
    <w:p w14:paraId="415A4129" w14:textId="77777777" w:rsidR="0003051E" w:rsidRDefault="0003051E" w:rsidP="0077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623976"/>
      <w:docPartObj>
        <w:docPartGallery w:val="Page Numbers (Bottom of Page)"/>
        <w:docPartUnique/>
      </w:docPartObj>
    </w:sdtPr>
    <w:sdtContent>
      <w:sdt>
        <w:sdtPr>
          <w:id w:val="-1769616900"/>
          <w:docPartObj>
            <w:docPartGallery w:val="Page Numbers (Top of Page)"/>
            <w:docPartUnique/>
          </w:docPartObj>
        </w:sdtPr>
        <w:sdtContent>
          <w:p w14:paraId="28E568D5" w14:textId="0D3FCF39" w:rsidR="00E37917" w:rsidRPr="00BA730D" w:rsidRDefault="00E37917" w:rsidP="00E37917">
            <w:pPr>
              <w:pStyle w:val="PargrafodaLista"/>
              <w:spacing w:line="360" w:lineRule="auto"/>
              <w:ind w:left="0"/>
              <w:jc w:val="both"/>
              <w:rPr>
                <w:sz w:val="24"/>
                <w:szCs w:val="24"/>
              </w:rPr>
            </w:pPr>
          </w:p>
          <w:p w14:paraId="56C3229B" w14:textId="03F373D2" w:rsidR="001E4E0A" w:rsidRDefault="001E4E0A">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CC0DF3" w14:textId="77777777" w:rsidR="001E4E0A" w:rsidRDefault="001E4E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C89B1" w14:textId="77777777" w:rsidR="0003051E" w:rsidRDefault="0003051E" w:rsidP="00773189">
      <w:pPr>
        <w:spacing w:after="0" w:line="240" w:lineRule="auto"/>
      </w:pPr>
      <w:r>
        <w:separator/>
      </w:r>
    </w:p>
  </w:footnote>
  <w:footnote w:type="continuationSeparator" w:id="0">
    <w:p w14:paraId="26EBFC74" w14:textId="77777777" w:rsidR="0003051E" w:rsidRDefault="0003051E" w:rsidP="0077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77D1" w14:textId="55D686F0" w:rsidR="00773189" w:rsidRDefault="00773189" w:rsidP="00773189">
    <w:pPr>
      <w:jc w:val="center"/>
    </w:pPr>
    <w:r w:rsidRPr="00773189">
      <w:rPr>
        <w:noProof/>
      </w:rPr>
      <w:drawing>
        <wp:inline distT="0" distB="0" distL="0" distR="0" wp14:anchorId="7A85E843" wp14:editId="7E2C5EAD">
          <wp:extent cx="1057275" cy="1024843"/>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265" cy="1041311"/>
                  </a:xfrm>
                  <a:prstGeom prst="rect">
                    <a:avLst/>
                  </a:prstGeom>
                  <a:noFill/>
                  <a:ln>
                    <a:noFill/>
                  </a:ln>
                </pic:spPr>
              </pic:pic>
            </a:graphicData>
          </a:graphic>
        </wp:inline>
      </w:drawing>
    </w:r>
  </w:p>
  <w:p w14:paraId="76C570BA"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Ministério da Educação</w:t>
    </w:r>
  </w:p>
  <w:p w14:paraId="0F828DAE" w14:textId="77777777" w:rsidR="00773189" w:rsidRDefault="00773189" w:rsidP="00773189">
    <w:pPr>
      <w:autoSpaceDE w:val="0"/>
      <w:autoSpaceDN w:val="0"/>
      <w:adjustRightInd w:val="0"/>
      <w:spacing w:after="0" w:line="240" w:lineRule="auto"/>
      <w:jc w:val="center"/>
      <w:rPr>
        <w:rFonts w:ascii="Calibri" w:hAnsi="Calibri" w:cs="Calibri"/>
        <w:sz w:val="19"/>
        <w:szCs w:val="19"/>
      </w:rPr>
    </w:pPr>
    <w:r>
      <w:rPr>
        <w:rFonts w:ascii="Calibri" w:hAnsi="Calibri" w:cs="Calibri"/>
        <w:sz w:val="19"/>
        <w:szCs w:val="19"/>
      </w:rPr>
      <w:t>Secretaria de Educação Profissional e Tecnológica</w:t>
    </w:r>
  </w:p>
  <w:p w14:paraId="1E81F44D" w14:textId="77777777" w:rsidR="00773189" w:rsidRDefault="00773189" w:rsidP="00773189">
    <w:pPr>
      <w:jc w:val="center"/>
      <w:rPr>
        <w:rFonts w:ascii="Calibri" w:hAnsi="Calibri" w:cs="Calibri"/>
        <w:sz w:val="19"/>
        <w:szCs w:val="19"/>
      </w:rPr>
    </w:pPr>
    <w:r>
      <w:rPr>
        <w:rFonts w:ascii="Calibri" w:hAnsi="Calibri" w:cs="Calibri"/>
        <w:sz w:val="19"/>
        <w:szCs w:val="19"/>
      </w:rPr>
      <w:t>Centro Federal de Educação Tecnológica Celso Suckow da Fonseca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365"/>
    <w:multiLevelType w:val="hybridMultilevel"/>
    <w:tmpl w:val="5AF6F81E"/>
    <w:lvl w:ilvl="0" w:tplc="4E8A7BE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61467B0B"/>
    <w:multiLevelType w:val="hybridMultilevel"/>
    <w:tmpl w:val="C6F414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33169489">
    <w:abstractNumId w:val="1"/>
  </w:num>
  <w:num w:numId="2" w16cid:durableId="110245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11E"/>
    <w:rsid w:val="0003051E"/>
    <w:rsid w:val="0003519C"/>
    <w:rsid w:val="000473C7"/>
    <w:rsid w:val="000841E8"/>
    <w:rsid w:val="000F29D2"/>
    <w:rsid w:val="001A0F73"/>
    <w:rsid w:val="001E4E0A"/>
    <w:rsid w:val="00377EC0"/>
    <w:rsid w:val="003D0600"/>
    <w:rsid w:val="00506C3F"/>
    <w:rsid w:val="0051385A"/>
    <w:rsid w:val="00545102"/>
    <w:rsid w:val="00553826"/>
    <w:rsid w:val="0056200B"/>
    <w:rsid w:val="00592B8E"/>
    <w:rsid w:val="005A046F"/>
    <w:rsid w:val="006241D9"/>
    <w:rsid w:val="006C7E56"/>
    <w:rsid w:val="00773189"/>
    <w:rsid w:val="007C7F43"/>
    <w:rsid w:val="00857113"/>
    <w:rsid w:val="008A7E64"/>
    <w:rsid w:val="008C2390"/>
    <w:rsid w:val="0099240E"/>
    <w:rsid w:val="009A711E"/>
    <w:rsid w:val="009C245A"/>
    <w:rsid w:val="00A1369E"/>
    <w:rsid w:val="00A62BD9"/>
    <w:rsid w:val="00AB2B17"/>
    <w:rsid w:val="00B25D2F"/>
    <w:rsid w:val="00B32C1D"/>
    <w:rsid w:val="00B72CE9"/>
    <w:rsid w:val="00BA730D"/>
    <w:rsid w:val="00BE5B86"/>
    <w:rsid w:val="00CC1093"/>
    <w:rsid w:val="00CF554A"/>
    <w:rsid w:val="00CF6ABC"/>
    <w:rsid w:val="00D2061E"/>
    <w:rsid w:val="00D54B16"/>
    <w:rsid w:val="00E37917"/>
    <w:rsid w:val="00E44BB0"/>
    <w:rsid w:val="00EF3ED7"/>
    <w:rsid w:val="00FC6BA2"/>
    <w:rsid w:val="00FE2844"/>
    <w:rsid w:val="00FE70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B8CDD"/>
  <w15:docId w15:val="{C70F28E0-ABB1-403C-BF13-E7C195B1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711E"/>
    <w:pPr>
      <w:ind w:left="720"/>
      <w:contextualSpacing/>
    </w:pPr>
  </w:style>
  <w:style w:type="paragraph" w:styleId="NormalWeb">
    <w:name w:val="Normal (Web)"/>
    <w:basedOn w:val="Normal"/>
    <w:uiPriority w:val="99"/>
    <w:semiHidden/>
    <w:unhideWhenUsed/>
    <w:rsid w:val="009A711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FC6BA2"/>
    <w:rPr>
      <w:sz w:val="16"/>
      <w:szCs w:val="16"/>
    </w:rPr>
  </w:style>
  <w:style w:type="paragraph" w:styleId="Textodecomentrio">
    <w:name w:val="annotation text"/>
    <w:basedOn w:val="Normal"/>
    <w:link w:val="TextodecomentrioChar"/>
    <w:uiPriority w:val="99"/>
    <w:semiHidden/>
    <w:unhideWhenUsed/>
    <w:rsid w:val="00FC6B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C6BA2"/>
    <w:rPr>
      <w:sz w:val="20"/>
      <w:szCs w:val="20"/>
    </w:rPr>
  </w:style>
  <w:style w:type="paragraph" w:styleId="Assuntodocomentrio">
    <w:name w:val="annotation subject"/>
    <w:basedOn w:val="Textodecomentrio"/>
    <w:next w:val="Textodecomentrio"/>
    <w:link w:val="AssuntodocomentrioChar"/>
    <w:uiPriority w:val="99"/>
    <w:semiHidden/>
    <w:unhideWhenUsed/>
    <w:rsid w:val="00FC6BA2"/>
    <w:rPr>
      <w:b/>
      <w:bCs/>
    </w:rPr>
  </w:style>
  <w:style w:type="character" w:customStyle="1" w:styleId="AssuntodocomentrioChar">
    <w:name w:val="Assunto do comentário Char"/>
    <w:basedOn w:val="TextodecomentrioChar"/>
    <w:link w:val="Assuntodocomentrio"/>
    <w:uiPriority w:val="99"/>
    <w:semiHidden/>
    <w:rsid w:val="00FC6BA2"/>
    <w:rPr>
      <w:b/>
      <w:bCs/>
      <w:sz w:val="20"/>
      <w:szCs w:val="20"/>
    </w:rPr>
  </w:style>
  <w:style w:type="paragraph" w:styleId="Textodebalo">
    <w:name w:val="Balloon Text"/>
    <w:basedOn w:val="Normal"/>
    <w:link w:val="TextodebaloChar"/>
    <w:uiPriority w:val="99"/>
    <w:semiHidden/>
    <w:unhideWhenUsed/>
    <w:rsid w:val="00FC6BA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6BA2"/>
    <w:rPr>
      <w:rFonts w:ascii="Tahoma" w:hAnsi="Tahoma" w:cs="Tahoma"/>
      <w:sz w:val="16"/>
      <w:szCs w:val="16"/>
    </w:rPr>
  </w:style>
  <w:style w:type="table" w:styleId="Tabelacomgrade">
    <w:name w:val="Table Grid"/>
    <w:basedOn w:val="Tabelanormal"/>
    <w:uiPriority w:val="39"/>
    <w:rsid w:val="00FC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9240E"/>
    <w:pPr>
      <w:widowControl w:val="0"/>
      <w:autoSpaceDE w:val="0"/>
      <w:autoSpaceDN w:val="0"/>
      <w:spacing w:before="15" w:after="0" w:line="240" w:lineRule="auto"/>
      <w:ind w:left="62"/>
    </w:pPr>
    <w:rPr>
      <w:rFonts w:ascii="Calibri" w:eastAsia="Calibri" w:hAnsi="Calibri" w:cs="Calibri"/>
      <w:lang w:val="pt-PT" w:eastAsia="pt-PT" w:bidi="pt-PT"/>
    </w:rPr>
  </w:style>
  <w:style w:type="character" w:styleId="Hyperlink">
    <w:name w:val="Hyperlink"/>
    <w:basedOn w:val="Fontepargpadro"/>
    <w:uiPriority w:val="99"/>
    <w:unhideWhenUsed/>
    <w:rsid w:val="00377EC0"/>
    <w:rPr>
      <w:color w:val="0000FF" w:themeColor="hyperlink"/>
      <w:u w:val="single"/>
    </w:rPr>
  </w:style>
  <w:style w:type="character" w:styleId="MenoPendente">
    <w:name w:val="Unresolved Mention"/>
    <w:basedOn w:val="Fontepargpadro"/>
    <w:uiPriority w:val="99"/>
    <w:semiHidden/>
    <w:unhideWhenUsed/>
    <w:rsid w:val="00377EC0"/>
    <w:rPr>
      <w:color w:val="605E5C"/>
      <w:shd w:val="clear" w:color="auto" w:fill="E1DFDD"/>
    </w:rPr>
  </w:style>
  <w:style w:type="paragraph" w:styleId="Cabealho">
    <w:name w:val="header"/>
    <w:basedOn w:val="Normal"/>
    <w:link w:val="CabealhoChar"/>
    <w:uiPriority w:val="99"/>
    <w:unhideWhenUsed/>
    <w:rsid w:val="007731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3189"/>
  </w:style>
  <w:style w:type="paragraph" w:styleId="Rodap">
    <w:name w:val="footer"/>
    <w:basedOn w:val="Normal"/>
    <w:link w:val="RodapChar"/>
    <w:uiPriority w:val="99"/>
    <w:unhideWhenUsed/>
    <w:rsid w:val="00773189"/>
    <w:pPr>
      <w:tabs>
        <w:tab w:val="center" w:pos="4252"/>
        <w:tab w:val="right" w:pos="8504"/>
      </w:tabs>
      <w:spacing w:after="0" w:line="240" w:lineRule="auto"/>
    </w:pPr>
  </w:style>
  <w:style w:type="character" w:customStyle="1" w:styleId="RodapChar">
    <w:name w:val="Rodapé Char"/>
    <w:basedOn w:val="Fontepargpadro"/>
    <w:link w:val="Rodap"/>
    <w:uiPriority w:val="99"/>
    <w:rsid w:val="00773189"/>
  </w:style>
  <w:style w:type="table" w:styleId="TabeladeLista2-nfase5">
    <w:name w:val="List Table 2 Accent 5"/>
    <w:basedOn w:val="Tabelanormal"/>
    <w:uiPriority w:val="47"/>
    <w:rsid w:val="0056200B"/>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Clara">
    <w:name w:val="Grid Table Light"/>
    <w:basedOn w:val="Tabelanormal"/>
    <w:uiPriority w:val="40"/>
    <w:rsid w:val="005620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TextodoEspaoReservado">
    <w:name w:val="Placeholder Text"/>
    <w:basedOn w:val="Fontepargpadro"/>
    <w:uiPriority w:val="99"/>
    <w:semiHidden/>
    <w:rsid w:val="00592B8E"/>
    <w:rPr>
      <w:color w:val="808080"/>
    </w:rPr>
  </w:style>
  <w:style w:type="character" w:styleId="Forte">
    <w:name w:val="Strong"/>
    <w:basedOn w:val="Fontepargpadro"/>
    <w:uiPriority w:val="22"/>
    <w:qFormat/>
    <w:rsid w:val="0059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142">
      <w:bodyDiv w:val="1"/>
      <w:marLeft w:val="0"/>
      <w:marRight w:val="0"/>
      <w:marTop w:val="0"/>
      <w:marBottom w:val="0"/>
      <w:divBdr>
        <w:top w:val="none" w:sz="0" w:space="0" w:color="auto"/>
        <w:left w:val="none" w:sz="0" w:space="0" w:color="auto"/>
        <w:bottom w:val="none" w:sz="0" w:space="0" w:color="auto"/>
        <w:right w:val="none" w:sz="0" w:space="0" w:color="auto"/>
      </w:divBdr>
    </w:div>
    <w:div w:id="98392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88C8471B-AADD-41CF-A425-94E486EDAD2A}"/>
      </w:docPartPr>
      <w:docPartBody>
        <w:p w:rsidR="00000000" w:rsidRDefault="00AE655E">
          <w:r w:rsidRPr="00D469BB">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5E"/>
    <w:rsid w:val="0082356E"/>
    <w:rsid w:val="00AE6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AE65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4596A-891F-480B-82C5-A0516286C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1460</Words>
  <Characters>7890</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GOMES DIAS</dc:creator>
  <cp:lastModifiedBy>MARCELO COSTA SIEVERS</cp:lastModifiedBy>
  <cp:revision>8</cp:revision>
  <dcterms:created xsi:type="dcterms:W3CDTF">2023-10-09T13:32:00Z</dcterms:created>
  <dcterms:modified xsi:type="dcterms:W3CDTF">2023-10-10T12:37:00Z</dcterms:modified>
</cp:coreProperties>
</file>